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11FD7" w14:textId="5D78E0C6" w:rsidR="00EC4A5A" w:rsidRPr="00EC4A5A" w:rsidRDefault="00EC4A5A" w:rsidP="00EC4A5A">
      <w:pPr>
        <w:pStyle w:val="NoSpacing"/>
        <w:ind w:left="10773"/>
      </w:pPr>
      <w:r w:rsidRPr="00C703E7">
        <w:rPr>
          <w:noProof/>
        </w:rPr>
        <w:drawing>
          <wp:inline distT="0" distB="0" distL="0" distR="0" wp14:anchorId="3E295650" wp14:editId="28081C6B">
            <wp:extent cx="2865120" cy="723900"/>
            <wp:effectExtent l="0" t="0" r="0" b="0"/>
            <wp:docPr id="930705571"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05571" name="Picture 2" descr="A close up of a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5120" cy="723900"/>
                    </a:xfrm>
                    <a:prstGeom prst="rect">
                      <a:avLst/>
                    </a:prstGeom>
                    <a:noFill/>
                    <a:ln>
                      <a:noFill/>
                    </a:ln>
                  </pic:spPr>
                </pic:pic>
              </a:graphicData>
            </a:graphic>
          </wp:inline>
        </w:drawing>
      </w:r>
    </w:p>
    <w:p w14:paraId="70F75C6A" w14:textId="0A53DD68" w:rsidR="00140E5F" w:rsidRPr="00C703E7" w:rsidRDefault="00140E5F" w:rsidP="00573B30">
      <w:pPr>
        <w:pStyle w:val="NoSpacing"/>
        <w:ind w:left="10773"/>
      </w:pPr>
    </w:p>
    <w:p w14:paraId="33249023" w14:textId="77777777" w:rsidR="00140E5F" w:rsidRPr="00C703E7" w:rsidRDefault="00140E5F" w:rsidP="00140E5F">
      <w:pPr>
        <w:pStyle w:val="NoSpacing"/>
        <w:jc w:val="center"/>
        <w:rPr>
          <w:b/>
          <w:sz w:val="36"/>
          <w:szCs w:val="36"/>
        </w:rPr>
      </w:pPr>
      <w:r w:rsidRPr="00C703E7">
        <w:rPr>
          <w:b/>
          <w:sz w:val="36"/>
          <w:szCs w:val="36"/>
        </w:rPr>
        <w:t>LOCALISM ACT 2011</w:t>
      </w:r>
    </w:p>
    <w:p w14:paraId="7E5B1E6A" w14:textId="77777777" w:rsidR="00140E5F" w:rsidRPr="00C703E7" w:rsidRDefault="00140E5F" w:rsidP="00140E5F">
      <w:pPr>
        <w:pStyle w:val="NoSpacing"/>
        <w:jc w:val="center"/>
        <w:rPr>
          <w:b/>
          <w:sz w:val="36"/>
          <w:szCs w:val="36"/>
        </w:rPr>
      </w:pPr>
      <w:r w:rsidRPr="00C703E7">
        <w:rPr>
          <w:b/>
          <w:sz w:val="36"/>
          <w:szCs w:val="36"/>
        </w:rPr>
        <w:t>The Relevant Authorities (Disclosable Pecuniary Interests) Regulations 2012</w:t>
      </w:r>
    </w:p>
    <w:p w14:paraId="08AAB8D4" w14:textId="77777777" w:rsidR="00140E5F" w:rsidRPr="00C703E7" w:rsidRDefault="00140E5F" w:rsidP="00140E5F">
      <w:pPr>
        <w:pStyle w:val="NoSpacing"/>
        <w:rPr>
          <w:sz w:val="36"/>
          <w:szCs w:val="36"/>
        </w:rPr>
      </w:pPr>
    </w:p>
    <w:p w14:paraId="18815B49" w14:textId="77777777" w:rsidR="00140E5F" w:rsidRPr="00C703E7" w:rsidRDefault="00140E5F" w:rsidP="00140E5F">
      <w:pPr>
        <w:pStyle w:val="NoSpacing"/>
      </w:pPr>
    </w:p>
    <w:p w14:paraId="3597B0D3" w14:textId="4A9975DD" w:rsidR="00140E5F" w:rsidRPr="00C703E7" w:rsidRDefault="00140E5F" w:rsidP="00140E5F">
      <w:pPr>
        <w:pStyle w:val="NoSpacing"/>
      </w:pPr>
      <w:r w:rsidRPr="00C703E7">
        <w:t>I ______</w:t>
      </w:r>
      <w:r w:rsidR="00D824AD">
        <w:t>PHILIP JAMES ROBERTS</w:t>
      </w:r>
      <w:r w:rsidRPr="00C703E7">
        <w:t>_________________________</w:t>
      </w:r>
      <w:r w:rsidR="00DC77A8" w:rsidRPr="00C703E7">
        <w:t>__________</w:t>
      </w:r>
      <w:proofErr w:type="gramStart"/>
      <w:r w:rsidR="00DC77A8" w:rsidRPr="00C703E7">
        <w:t>_</w:t>
      </w:r>
      <w:r w:rsidRPr="00C703E7">
        <w:t>(</w:t>
      </w:r>
      <w:proofErr w:type="gramEnd"/>
      <w:r w:rsidRPr="00C703E7">
        <w:t>full name in block capitals)</w:t>
      </w:r>
    </w:p>
    <w:p w14:paraId="17675610" w14:textId="77777777" w:rsidR="00140E5F" w:rsidRPr="00C703E7" w:rsidRDefault="00140E5F" w:rsidP="00140E5F">
      <w:pPr>
        <w:pStyle w:val="NoSpacing"/>
      </w:pPr>
    </w:p>
    <w:p w14:paraId="725D5B42" w14:textId="353D2110" w:rsidR="00140E5F" w:rsidRPr="00C703E7" w:rsidRDefault="007B4906" w:rsidP="003503A6">
      <w:pPr>
        <w:pStyle w:val="NoSpacing"/>
        <w:jc w:val="both"/>
      </w:pPr>
      <w:r w:rsidRPr="00C703E7">
        <w:t xml:space="preserve">A Member of </w:t>
      </w:r>
      <w:r w:rsidR="00C703E7">
        <w:t>GREATER LINCOLNSHIRE COMBINED COUNTY AUTHORITY</w:t>
      </w:r>
      <w:r w:rsidRPr="00C703E7">
        <w:t xml:space="preserve"> give notice that I have set out below under the appropriate headings my disclosable pecuniary interests, and those of my wife/husband/civil partner, which are required to be declared under the Relevant Authorities (Disclosable Pecuniary Interests) Regulations 2012, and in accordance with the Member’s Code of Conduct adopted by the </w:t>
      </w:r>
      <w:r w:rsidR="00E27999">
        <w:t>Authority</w:t>
      </w:r>
      <w:r w:rsidRPr="00C703E7">
        <w:t>.</w:t>
      </w:r>
    </w:p>
    <w:p w14:paraId="58332EA9" w14:textId="77777777" w:rsidR="001D4EE4" w:rsidRDefault="001D4EE4" w:rsidP="00140E5F">
      <w:pPr>
        <w:pStyle w:val="NoSpacing"/>
      </w:pPr>
    </w:p>
    <w:p w14:paraId="776D6323" w14:textId="280227C9" w:rsidR="00614CF2" w:rsidRPr="00C703E7" w:rsidRDefault="00614CF2" w:rsidP="00140E5F">
      <w:pPr>
        <w:pStyle w:val="NoSpacing"/>
      </w:pPr>
      <w:r>
        <w:t>*</w:t>
      </w:r>
      <w:r w:rsidR="002844B5">
        <w:t>’</w:t>
      </w:r>
      <w:r>
        <w:t>Member</w:t>
      </w:r>
      <w:r w:rsidR="002844B5">
        <w:t>’</w:t>
      </w:r>
      <w:r>
        <w:t xml:space="preserve"> </w:t>
      </w:r>
      <w:r w:rsidR="002844B5">
        <w:t>encapsulates the Elected Mayor, Elected Members appointed by Constitu</w:t>
      </w:r>
      <w:r w:rsidR="00E27999">
        <w:t>ent and Non-Constituent Authorities, and Co-Opted Members</w:t>
      </w:r>
    </w:p>
    <w:p w14:paraId="0282DCB4" w14:textId="77777777" w:rsidR="007B4906" w:rsidRPr="00C703E7" w:rsidRDefault="007B4906" w:rsidP="00140E5F">
      <w:pPr>
        <w:pStyle w:val="NoSpacing"/>
      </w:pPr>
    </w:p>
    <w:tbl>
      <w:tblPr>
        <w:tblStyle w:val="TableGrid"/>
        <w:tblW w:w="15417" w:type="dxa"/>
        <w:tblLook w:val="04A0" w:firstRow="1" w:lastRow="0" w:firstColumn="1" w:lastColumn="0" w:noHBand="0" w:noVBand="1"/>
      </w:tblPr>
      <w:tblGrid>
        <w:gridCol w:w="5211"/>
        <w:gridCol w:w="5670"/>
        <w:gridCol w:w="4536"/>
      </w:tblGrid>
      <w:tr w:rsidR="007B4906" w:rsidRPr="00C703E7" w14:paraId="6C199EEC" w14:textId="77777777" w:rsidTr="003E1FAF">
        <w:tc>
          <w:tcPr>
            <w:tcW w:w="5211" w:type="dxa"/>
            <w:shd w:val="clear" w:color="auto" w:fill="D9D9D9" w:themeFill="background1" w:themeFillShade="D9"/>
          </w:tcPr>
          <w:p w14:paraId="7159A441" w14:textId="77777777" w:rsidR="007B4906" w:rsidRPr="00C703E7" w:rsidRDefault="007B4906" w:rsidP="00F83C98">
            <w:pPr>
              <w:pStyle w:val="NoSpacing"/>
              <w:spacing w:line="360" w:lineRule="auto"/>
              <w:jc w:val="center"/>
              <w:rPr>
                <w:b/>
              </w:rPr>
            </w:pPr>
            <w:r w:rsidRPr="00C703E7">
              <w:rPr>
                <w:b/>
              </w:rPr>
              <w:t>Subject and Prescribed Description</w:t>
            </w:r>
          </w:p>
        </w:tc>
        <w:tc>
          <w:tcPr>
            <w:tcW w:w="5670" w:type="dxa"/>
            <w:shd w:val="clear" w:color="auto" w:fill="D9D9D9" w:themeFill="background1" w:themeFillShade="D9"/>
          </w:tcPr>
          <w:p w14:paraId="16FF3AAB" w14:textId="77777777" w:rsidR="007B4906" w:rsidRPr="00C703E7" w:rsidRDefault="007B4906" w:rsidP="00F83C98">
            <w:pPr>
              <w:pStyle w:val="NoSpacing"/>
              <w:spacing w:line="360" w:lineRule="auto"/>
              <w:jc w:val="center"/>
              <w:rPr>
                <w:b/>
              </w:rPr>
            </w:pPr>
            <w:r w:rsidRPr="00C703E7">
              <w:rPr>
                <w:b/>
              </w:rPr>
              <w:t>Member’s Interest</w:t>
            </w:r>
          </w:p>
        </w:tc>
        <w:tc>
          <w:tcPr>
            <w:tcW w:w="4536" w:type="dxa"/>
            <w:shd w:val="clear" w:color="auto" w:fill="D9D9D9" w:themeFill="background1" w:themeFillShade="D9"/>
          </w:tcPr>
          <w:p w14:paraId="587A6FA3" w14:textId="77777777" w:rsidR="007B4906" w:rsidRPr="00C703E7" w:rsidRDefault="007B4906" w:rsidP="00F83C98">
            <w:pPr>
              <w:pStyle w:val="NoSpacing"/>
              <w:spacing w:line="360" w:lineRule="auto"/>
              <w:jc w:val="center"/>
              <w:rPr>
                <w:b/>
              </w:rPr>
            </w:pPr>
            <w:r w:rsidRPr="00C703E7">
              <w:rPr>
                <w:b/>
              </w:rPr>
              <w:t>Wife/husband/civil partner’s interests</w:t>
            </w:r>
          </w:p>
        </w:tc>
      </w:tr>
      <w:tr w:rsidR="007B4906" w:rsidRPr="00C703E7" w14:paraId="7FACF4E3" w14:textId="77777777" w:rsidTr="003E1FAF">
        <w:tc>
          <w:tcPr>
            <w:tcW w:w="5211" w:type="dxa"/>
          </w:tcPr>
          <w:p w14:paraId="2DF2B45A" w14:textId="77777777" w:rsidR="007B4906" w:rsidRPr="00C703E7" w:rsidRDefault="007B4906" w:rsidP="00140E5F">
            <w:pPr>
              <w:pStyle w:val="NoSpacing"/>
            </w:pPr>
            <w:r w:rsidRPr="00C703E7">
              <w:rPr>
                <w:b/>
              </w:rPr>
              <w:t>Employment, office, trade, profession or vocation</w:t>
            </w:r>
          </w:p>
          <w:p w14:paraId="52FDBAD5" w14:textId="77777777" w:rsidR="007B4906" w:rsidRPr="00C703E7" w:rsidRDefault="007B4906" w:rsidP="00140E5F">
            <w:pPr>
              <w:pStyle w:val="NoSpacing"/>
            </w:pPr>
            <w:r w:rsidRPr="00C703E7">
              <w:t>Any employment, office, trade, profession or vocation carried on for profit or gain.</w:t>
            </w:r>
          </w:p>
          <w:p w14:paraId="13FBA9E3" w14:textId="77777777" w:rsidR="00D34BEA" w:rsidRPr="00C703E7" w:rsidRDefault="00D34BEA" w:rsidP="00140E5F">
            <w:pPr>
              <w:pStyle w:val="NoSpacing"/>
            </w:pPr>
          </w:p>
          <w:p w14:paraId="3E0FBF3D" w14:textId="77777777" w:rsidR="00F83C98" w:rsidRDefault="00F83C98" w:rsidP="00140E5F">
            <w:pPr>
              <w:pStyle w:val="NoSpacing"/>
            </w:pPr>
          </w:p>
          <w:p w14:paraId="1306B8B1" w14:textId="77777777" w:rsidR="00E27999" w:rsidRDefault="00E27999" w:rsidP="00140E5F">
            <w:pPr>
              <w:pStyle w:val="NoSpacing"/>
            </w:pPr>
          </w:p>
          <w:p w14:paraId="776C6311" w14:textId="77777777" w:rsidR="00E27999" w:rsidRDefault="00E27999" w:rsidP="00140E5F">
            <w:pPr>
              <w:pStyle w:val="NoSpacing"/>
            </w:pPr>
          </w:p>
          <w:p w14:paraId="64E2302C" w14:textId="77777777" w:rsidR="00E27999" w:rsidRDefault="00E27999" w:rsidP="00140E5F">
            <w:pPr>
              <w:pStyle w:val="NoSpacing"/>
            </w:pPr>
          </w:p>
          <w:p w14:paraId="5ADE6139" w14:textId="77777777" w:rsidR="00E27999" w:rsidRDefault="00E27999" w:rsidP="00140E5F">
            <w:pPr>
              <w:pStyle w:val="NoSpacing"/>
            </w:pPr>
          </w:p>
          <w:p w14:paraId="060451DE" w14:textId="77777777" w:rsidR="00E27999" w:rsidRDefault="00E27999" w:rsidP="00140E5F">
            <w:pPr>
              <w:pStyle w:val="NoSpacing"/>
            </w:pPr>
          </w:p>
          <w:p w14:paraId="001F5C41" w14:textId="77777777" w:rsidR="003503A6" w:rsidRDefault="003503A6" w:rsidP="00140E5F">
            <w:pPr>
              <w:pStyle w:val="NoSpacing"/>
            </w:pPr>
          </w:p>
          <w:p w14:paraId="27AB1871" w14:textId="77777777" w:rsidR="00E27999" w:rsidRDefault="00E27999" w:rsidP="00140E5F">
            <w:pPr>
              <w:pStyle w:val="NoSpacing"/>
            </w:pPr>
          </w:p>
          <w:p w14:paraId="3DCD075D" w14:textId="77777777" w:rsidR="00E27999" w:rsidRDefault="00E27999" w:rsidP="00140E5F">
            <w:pPr>
              <w:pStyle w:val="NoSpacing"/>
            </w:pPr>
          </w:p>
          <w:p w14:paraId="6AF56AEC" w14:textId="77777777" w:rsidR="00E27999" w:rsidRPr="00C703E7" w:rsidRDefault="00E27999" w:rsidP="00140E5F">
            <w:pPr>
              <w:pStyle w:val="NoSpacing"/>
            </w:pPr>
          </w:p>
        </w:tc>
        <w:tc>
          <w:tcPr>
            <w:tcW w:w="5670" w:type="dxa"/>
          </w:tcPr>
          <w:p w14:paraId="3958393C" w14:textId="77777777" w:rsidR="00B451A1" w:rsidRDefault="00B451A1" w:rsidP="000C3B22">
            <w:pPr>
              <w:pStyle w:val="NoSpacing"/>
            </w:pPr>
            <w:r>
              <w:t>Owner and Director of</w:t>
            </w:r>
          </w:p>
          <w:p w14:paraId="42D52F58" w14:textId="77777777" w:rsidR="003F06E8" w:rsidRDefault="00B451A1" w:rsidP="000C3B22">
            <w:pPr>
              <w:pStyle w:val="NoSpacing"/>
            </w:pPr>
            <w:r>
              <w:t>Integral Mortgages and Protection Ltd</w:t>
            </w:r>
          </w:p>
          <w:p w14:paraId="465D3CC1" w14:textId="77777777" w:rsidR="00B451A1" w:rsidRDefault="00B451A1" w:rsidP="000C3B22">
            <w:pPr>
              <w:pStyle w:val="NoSpacing"/>
            </w:pPr>
            <w:r>
              <w:t>The Lawns,</w:t>
            </w:r>
          </w:p>
          <w:p w14:paraId="64FEAE0A" w14:textId="77777777" w:rsidR="00B451A1" w:rsidRDefault="00B451A1" w:rsidP="000C3B22">
            <w:pPr>
              <w:pStyle w:val="NoSpacing"/>
            </w:pPr>
            <w:r>
              <w:t>Main Street,</w:t>
            </w:r>
          </w:p>
          <w:p w14:paraId="63F544F6" w14:textId="77777777" w:rsidR="00B451A1" w:rsidRDefault="00B451A1" w:rsidP="000C3B22">
            <w:pPr>
              <w:pStyle w:val="NoSpacing"/>
            </w:pPr>
            <w:r>
              <w:t>Mareham Le Fen,</w:t>
            </w:r>
          </w:p>
          <w:p w14:paraId="240C2000" w14:textId="77777777" w:rsidR="00B451A1" w:rsidRDefault="00B451A1" w:rsidP="000C3B22">
            <w:pPr>
              <w:pStyle w:val="NoSpacing"/>
            </w:pPr>
            <w:r>
              <w:t>Boston,</w:t>
            </w:r>
          </w:p>
          <w:p w14:paraId="264FA553" w14:textId="77777777" w:rsidR="00B451A1" w:rsidRDefault="00B451A1" w:rsidP="000C3B22">
            <w:pPr>
              <w:pStyle w:val="NoSpacing"/>
            </w:pPr>
            <w:r>
              <w:t>Lincs,</w:t>
            </w:r>
          </w:p>
          <w:p w14:paraId="49CC10BB" w14:textId="77777777" w:rsidR="00B451A1" w:rsidRDefault="00B451A1" w:rsidP="000C3B22">
            <w:pPr>
              <w:pStyle w:val="NoSpacing"/>
            </w:pPr>
            <w:r>
              <w:t>PE22 7RL</w:t>
            </w:r>
          </w:p>
          <w:p w14:paraId="150EBA9E" w14:textId="77777777" w:rsidR="00B451A1" w:rsidRDefault="00B451A1" w:rsidP="000C3B22">
            <w:pPr>
              <w:pStyle w:val="NoSpacing"/>
            </w:pPr>
          </w:p>
          <w:p w14:paraId="6413CF00" w14:textId="697174F9" w:rsidR="00B451A1" w:rsidRPr="00C703E7" w:rsidRDefault="00B451A1" w:rsidP="000C3B22">
            <w:pPr>
              <w:pStyle w:val="NoSpacing"/>
            </w:pPr>
            <w:r>
              <w:t>Mortgage &amp; Protection Specialist</w:t>
            </w:r>
          </w:p>
        </w:tc>
        <w:tc>
          <w:tcPr>
            <w:tcW w:w="4536" w:type="dxa"/>
          </w:tcPr>
          <w:p w14:paraId="1B38F073" w14:textId="77777777" w:rsidR="003D777F" w:rsidRDefault="00B451A1" w:rsidP="00140E5F">
            <w:pPr>
              <w:pStyle w:val="NoSpacing"/>
            </w:pPr>
            <w:r>
              <w:t>Wife Tracy Roberts</w:t>
            </w:r>
          </w:p>
          <w:p w14:paraId="6134DCB0" w14:textId="77777777" w:rsidR="00B451A1" w:rsidRDefault="00B451A1" w:rsidP="00140E5F">
            <w:pPr>
              <w:pStyle w:val="NoSpacing"/>
            </w:pPr>
          </w:p>
          <w:p w14:paraId="58145B43" w14:textId="77777777" w:rsidR="00B451A1" w:rsidRDefault="00B451A1" w:rsidP="00140E5F">
            <w:pPr>
              <w:pStyle w:val="NoSpacing"/>
            </w:pPr>
            <w:r>
              <w:t>Teaching Assistant at</w:t>
            </w:r>
          </w:p>
          <w:p w14:paraId="6FDC558C" w14:textId="77777777" w:rsidR="00B451A1" w:rsidRDefault="00B451A1" w:rsidP="00140E5F">
            <w:pPr>
              <w:pStyle w:val="NoSpacing"/>
            </w:pPr>
          </w:p>
          <w:p w14:paraId="4BB3F74C" w14:textId="24908F35" w:rsidR="00B451A1" w:rsidRDefault="00B451A1" w:rsidP="00140E5F">
            <w:pPr>
              <w:pStyle w:val="NoSpacing"/>
            </w:pPr>
            <w:proofErr w:type="spellStart"/>
            <w:r>
              <w:t>Gipsey</w:t>
            </w:r>
            <w:proofErr w:type="spellEnd"/>
            <w:r>
              <w:t xml:space="preserve"> Bridge,</w:t>
            </w:r>
          </w:p>
          <w:p w14:paraId="2504D0B9" w14:textId="7A909C03" w:rsidR="00B451A1" w:rsidRDefault="00B451A1" w:rsidP="00140E5F">
            <w:pPr>
              <w:pStyle w:val="NoSpacing"/>
            </w:pPr>
            <w:r>
              <w:t xml:space="preserve">2 </w:t>
            </w:r>
            <w:proofErr w:type="spellStart"/>
            <w:r>
              <w:t>Leagate</w:t>
            </w:r>
            <w:proofErr w:type="spellEnd"/>
            <w:r>
              <w:t xml:space="preserve"> Road</w:t>
            </w:r>
          </w:p>
          <w:p w14:paraId="4EEBE734" w14:textId="1ABADC54" w:rsidR="00B451A1" w:rsidRDefault="00B451A1" w:rsidP="00140E5F">
            <w:pPr>
              <w:pStyle w:val="NoSpacing"/>
            </w:pPr>
            <w:r>
              <w:t>Boston</w:t>
            </w:r>
          </w:p>
          <w:p w14:paraId="488F0C21" w14:textId="6ED66315" w:rsidR="00B451A1" w:rsidRDefault="00B451A1" w:rsidP="00140E5F">
            <w:pPr>
              <w:pStyle w:val="NoSpacing"/>
            </w:pPr>
            <w:r>
              <w:t>Lincs</w:t>
            </w:r>
          </w:p>
          <w:p w14:paraId="7CCE0D55" w14:textId="7FB0F1DF" w:rsidR="00B451A1" w:rsidRDefault="00B451A1" w:rsidP="00140E5F">
            <w:pPr>
              <w:pStyle w:val="NoSpacing"/>
            </w:pPr>
            <w:r>
              <w:t>PE22 7BP</w:t>
            </w:r>
          </w:p>
          <w:p w14:paraId="66F92929" w14:textId="660F7426" w:rsidR="00B451A1" w:rsidRPr="00C703E7" w:rsidRDefault="00B451A1" w:rsidP="00140E5F">
            <w:pPr>
              <w:pStyle w:val="NoSpacing"/>
            </w:pPr>
          </w:p>
        </w:tc>
      </w:tr>
      <w:tr w:rsidR="007B4906" w:rsidRPr="00C703E7" w14:paraId="3A279420" w14:textId="77777777" w:rsidTr="003E1FAF">
        <w:tc>
          <w:tcPr>
            <w:tcW w:w="5211" w:type="dxa"/>
          </w:tcPr>
          <w:p w14:paraId="293BB75B" w14:textId="77777777" w:rsidR="007B4906" w:rsidRPr="00C703E7" w:rsidRDefault="007B4906" w:rsidP="00140E5F">
            <w:pPr>
              <w:pStyle w:val="NoSpacing"/>
            </w:pPr>
            <w:r w:rsidRPr="00C703E7">
              <w:rPr>
                <w:b/>
              </w:rPr>
              <w:lastRenderedPageBreak/>
              <w:t>Sponsorship</w:t>
            </w:r>
          </w:p>
          <w:p w14:paraId="0AEC8F06" w14:textId="77777777" w:rsidR="00D34BEA" w:rsidRDefault="007B4906" w:rsidP="00D34BEA">
            <w:pPr>
              <w:pStyle w:val="NoSpacing"/>
            </w:pPr>
            <w:r w:rsidRPr="00C703E7">
              <w:t>Any payment or provision of any other financial benefit (other than from the relevant authority) made or provided within the relevant period in respect of any expenses incurred in carrying out duties as a member or towards election expenses.  This includes any payment or financial benefit from a trade union within the meaning of the Trade Union and Labour Relations (Consolidation) Act 1992.</w:t>
            </w:r>
          </w:p>
          <w:p w14:paraId="6015C3F1" w14:textId="77777777" w:rsidR="00E27999" w:rsidRDefault="00E27999" w:rsidP="00D34BEA">
            <w:pPr>
              <w:pStyle w:val="NoSpacing"/>
            </w:pPr>
          </w:p>
          <w:p w14:paraId="5DB32C93" w14:textId="3F8AEB31" w:rsidR="00E27999" w:rsidRPr="00C703E7" w:rsidRDefault="00E27999" w:rsidP="00D34BEA">
            <w:pPr>
              <w:pStyle w:val="NoSpacing"/>
            </w:pPr>
          </w:p>
        </w:tc>
        <w:tc>
          <w:tcPr>
            <w:tcW w:w="5670" w:type="dxa"/>
          </w:tcPr>
          <w:p w14:paraId="00AFBB05" w14:textId="77777777" w:rsidR="00D824AD" w:rsidRDefault="00D824AD" w:rsidP="008E2D71">
            <w:pPr>
              <w:pStyle w:val="NoSpacing"/>
            </w:pPr>
          </w:p>
          <w:p w14:paraId="379785A1" w14:textId="77777777" w:rsidR="00D824AD" w:rsidRDefault="00D824AD" w:rsidP="008E2D71">
            <w:pPr>
              <w:pStyle w:val="NoSpacing"/>
            </w:pPr>
          </w:p>
          <w:p w14:paraId="3DC1F0B9" w14:textId="70A651A8" w:rsidR="004561AD" w:rsidRPr="00C703E7" w:rsidRDefault="00B451A1" w:rsidP="008E2D71">
            <w:pPr>
              <w:pStyle w:val="NoSpacing"/>
            </w:pPr>
            <w:r>
              <w:t>NONE</w:t>
            </w:r>
          </w:p>
        </w:tc>
        <w:tc>
          <w:tcPr>
            <w:tcW w:w="4536" w:type="dxa"/>
          </w:tcPr>
          <w:p w14:paraId="3395DE23" w14:textId="77777777" w:rsidR="00D824AD" w:rsidRDefault="00D824AD" w:rsidP="00140E5F">
            <w:pPr>
              <w:pStyle w:val="NoSpacing"/>
            </w:pPr>
          </w:p>
          <w:p w14:paraId="64C8426F" w14:textId="77777777" w:rsidR="00D824AD" w:rsidRDefault="00D824AD" w:rsidP="00140E5F">
            <w:pPr>
              <w:pStyle w:val="NoSpacing"/>
            </w:pPr>
          </w:p>
          <w:p w14:paraId="543CC392" w14:textId="1777AA2D" w:rsidR="007B4906" w:rsidRPr="00C703E7" w:rsidRDefault="00B451A1" w:rsidP="00140E5F">
            <w:pPr>
              <w:pStyle w:val="NoSpacing"/>
            </w:pPr>
            <w:r>
              <w:t>NONE</w:t>
            </w:r>
          </w:p>
        </w:tc>
      </w:tr>
      <w:tr w:rsidR="007B4906" w:rsidRPr="00C703E7" w14:paraId="351F48DE" w14:textId="77777777" w:rsidTr="003E1FAF">
        <w:tc>
          <w:tcPr>
            <w:tcW w:w="5211" w:type="dxa"/>
          </w:tcPr>
          <w:p w14:paraId="1B6A7288" w14:textId="01FA561B" w:rsidR="007B4906" w:rsidRPr="00C703E7" w:rsidRDefault="000C519F" w:rsidP="00140E5F">
            <w:pPr>
              <w:pStyle w:val="NoSpacing"/>
            </w:pPr>
            <w:r w:rsidRPr="00C703E7">
              <w:rPr>
                <w:b/>
              </w:rPr>
              <w:br/>
            </w:r>
            <w:r w:rsidR="007B4906" w:rsidRPr="00C703E7">
              <w:rPr>
                <w:b/>
              </w:rPr>
              <w:t>Contracts</w:t>
            </w:r>
          </w:p>
          <w:p w14:paraId="5DB89C41" w14:textId="77777777" w:rsidR="007B4906" w:rsidRPr="00C703E7" w:rsidRDefault="007B4906" w:rsidP="00140E5F">
            <w:pPr>
              <w:pStyle w:val="NoSpacing"/>
            </w:pPr>
            <w:r w:rsidRPr="00C703E7">
              <w:t>Any contract which is made between the relevant person (or a body in which the relevant person</w:t>
            </w:r>
            <w:r w:rsidR="004B2AE6" w:rsidRPr="00C703E7">
              <w:t xml:space="preserve"> has a beneficial interest) and the relevant authority –</w:t>
            </w:r>
          </w:p>
          <w:p w14:paraId="0E4F4315" w14:textId="77777777" w:rsidR="004B2AE6" w:rsidRPr="00C703E7" w:rsidRDefault="004B2AE6" w:rsidP="004B2AE6">
            <w:pPr>
              <w:pStyle w:val="NoSpacing"/>
              <w:numPr>
                <w:ilvl w:val="0"/>
                <w:numId w:val="1"/>
              </w:numPr>
            </w:pPr>
            <w:r w:rsidRPr="00C703E7">
              <w:t>Under which goods or services are to be provided or works are to be executed; and</w:t>
            </w:r>
          </w:p>
          <w:p w14:paraId="11CD2B76" w14:textId="77777777" w:rsidR="004B2AE6" w:rsidRPr="00C703E7" w:rsidRDefault="004B2AE6" w:rsidP="004B2AE6">
            <w:pPr>
              <w:pStyle w:val="NoSpacing"/>
              <w:numPr>
                <w:ilvl w:val="0"/>
                <w:numId w:val="1"/>
              </w:numPr>
            </w:pPr>
            <w:r w:rsidRPr="00C703E7">
              <w:t>Which has not been fully discharged.</w:t>
            </w:r>
          </w:p>
          <w:p w14:paraId="54928C12" w14:textId="77777777" w:rsidR="00F83C98" w:rsidRDefault="00F83C98" w:rsidP="00F83C98">
            <w:pPr>
              <w:pStyle w:val="NoSpacing"/>
              <w:ind w:left="720"/>
            </w:pPr>
          </w:p>
          <w:p w14:paraId="4D165661" w14:textId="77777777" w:rsidR="00E27999" w:rsidRDefault="00E27999" w:rsidP="00F83C98">
            <w:pPr>
              <w:pStyle w:val="NoSpacing"/>
              <w:ind w:left="720"/>
            </w:pPr>
          </w:p>
          <w:p w14:paraId="07091581" w14:textId="77777777" w:rsidR="00E27999" w:rsidRPr="00C703E7" w:rsidRDefault="00E27999" w:rsidP="00F83C98">
            <w:pPr>
              <w:pStyle w:val="NoSpacing"/>
              <w:ind w:left="720"/>
            </w:pPr>
          </w:p>
        </w:tc>
        <w:tc>
          <w:tcPr>
            <w:tcW w:w="5670" w:type="dxa"/>
          </w:tcPr>
          <w:p w14:paraId="3A8E2460" w14:textId="77777777" w:rsidR="007B4906" w:rsidRPr="00C703E7" w:rsidRDefault="007B4906" w:rsidP="00140E5F">
            <w:pPr>
              <w:pStyle w:val="NoSpacing"/>
            </w:pPr>
          </w:p>
          <w:p w14:paraId="028A9BDB" w14:textId="5427355A" w:rsidR="000C3B22" w:rsidRPr="00C703E7" w:rsidRDefault="00B451A1" w:rsidP="00140E5F">
            <w:pPr>
              <w:pStyle w:val="NoSpacing"/>
            </w:pPr>
            <w:r>
              <w:t>NONE</w:t>
            </w:r>
          </w:p>
        </w:tc>
        <w:tc>
          <w:tcPr>
            <w:tcW w:w="4536" w:type="dxa"/>
          </w:tcPr>
          <w:p w14:paraId="44C341F4" w14:textId="77777777" w:rsidR="000C3B22" w:rsidRPr="00C703E7" w:rsidRDefault="000C3B22" w:rsidP="00140E5F">
            <w:pPr>
              <w:pStyle w:val="NoSpacing"/>
            </w:pPr>
          </w:p>
          <w:p w14:paraId="1A89D78F" w14:textId="09B0EC31" w:rsidR="007B4906" w:rsidRPr="00C703E7" w:rsidRDefault="00B451A1" w:rsidP="00140E5F">
            <w:pPr>
              <w:pStyle w:val="NoSpacing"/>
            </w:pPr>
            <w:r>
              <w:t>NONE</w:t>
            </w:r>
          </w:p>
        </w:tc>
      </w:tr>
      <w:tr w:rsidR="007B4906" w:rsidRPr="00C703E7" w14:paraId="1FB054CF" w14:textId="77777777" w:rsidTr="003E1FAF">
        <w:tc>
          <w:tcPr>
            <w:tcW w:w="5211" w:type="dxa"/>
          </w:tcPr>
          <w:p w14:paraId="0C3B34CF" w14:textId="77777777" w:rsidR="007B4906" w:rsidRPr="00C703E7" w:rsidRDefault="004B2AE6" w:rsidP="00140E5F">
            <w:pPr>
              <w:pStyle w:val="NoSpacing"/>
            </w:pPr>
            <w:r w:rsidRPr="00C703E7">
              <w:rPr>
                <w:b/>
              </w:rPr>
              <w:t>Land</w:t>
            </w:r>
          </w:p>
          <w:p w14:paraId="5665999A" w14:textId="77777777" w:rsidR="004B2AE6" w:rsidRPr="00C703E7" w:rsidRDefault="004B2AE6" w:rsidP="00140E5F">
            <w:pPr>
              <w:pStyle w:val="NoSpacing"/>
            </w:pPr>
            <w:r w:rsidRPr="00C703E7">
              <w:t>Any beneficial interest in land which is within the area of the relevant authority.</w:t>
            </w:r>
          </w:p>
          <w:p w14:paraId="37FCA4A4" w14:textId="77777777" w:rsidR="00F83C98" w:rsidRPr="00C703E7" w:rsidRDefault="00F83C98" w:rsidP="00140E5F">
            <w:pPr>
              <w:pStyle w:val="NoSpacing"/>
            </w:pPr>
          </w:p>
          <w:p w14:paraId="5B03E6AC" w14:textId="77777777" w:rsidR="00D34BEA" w:rsidRDefault="00D34BEA" w:rsidP="00140E5F">
            <w:pPr>
              <w:pStyle w:val="NoSpacing"/>
            </w:pPr>
          </w:p>
          <w:p w14:paraId="2746DEDF" w14:textId="77777777" w:rsidR="00E27999" w:rsidRDefault="00E27999" w:rsidP="00140E5F">
            <w:pPr>
              <w:pStyle w:val="NoSpacing"/>
            </w:pPr>
          </w:p>
          <w:p w14:paraId="1E20DE1C" w14:textId="77777777" w:rsidR="00E27999" w:rsidRPr="00C703E7" w:rsidRDefault="00E27999" w:rsidP="00140E5F">
            <w:pPr>
              <w:pStyle w:val="NoSpacing"/>
            </w:pPr>
          </w:p>
          <w:p w14:paraId="27F512D7" w14:textId="77777777" w:rsidR="00D34BEA" w:rsidRPr="00C703E7" w:rsidRDefault="00D34BEA" w:rsidP="00140E5F">
            <w:pPr>
              <w:pStyle w:val="NoSpacing"/>
            </w:pPr>
          </w:p>
          <w:p w14:paraId="62929536" w14:textId="77777777" w:rsidR="00D34BEA" w:rsidRPr="00C703E7" w:rsidRDefault="00D34BEA" w:rsidP="00140E5F">
            <w:pPr>
              <w:pStyle w:val="NoSpacing"/>
            </w:pPr>
          </w:p>
          <w:p w14:paraId="57CB4AD4" w14:textId="77777777" w:rsidR="00D34BEA" w:rsidRPr="00C703E7" w:rsidRDefault="00D34BEA" w:rsidP="00140E5F">
            <w:pPr>
              <w:pStyle w:val="NoSpacing"/>
            </w:pPr>
          </w:p>
          <w:p w14:paraId="12C28FD3" w14:textId="77777777" w:rsidR="00D34BEA" w:rsidRPr="00C703E7" w:rsidRDefault="00D34BEA" w:rsidP="00140E5F">
            <w:pPr>
              <w:pStyle w:val="NoSpacing"/>
            </w:pPr>
          </w:p>
        </w:tc>
        <w:tc>
          <w:tcPr>
            <w:tcW w:w="5670" w:type="dxa"/>
          </w:tcPr>
          <w:p w14:paraId="5955202E" w14:textId="77777777" w:rsidR="007B4906" w:rsidRDefault="00B451A1" w:rsidP="00140E5F">
            <w:pPr>
              <w:pStyle w:val="NoSpacing"/>
            </w:pPr>
            <w:r>
              <w:t>BUY TO LET PROPERTY OWNED</w:t>
            </w:r>
          </w:p>
          <w:p w14:paraId="3BCFDAB5" w14:textId="77777777" w:rsidR="00B451A1" w:rsidRDefault="00B451A1" w:rsidP="00140E5F">
            <w:pPr>
              <w:pStyle w:val="NoSpacing"/>
            </w:pPr>
          </w:p>
          <w:p w14:paraId="5D8D4333" w14:textId="77777777" w:rsidR="00B451A1" w:rsidRDefault="00B451A1" w:rsidP="00140E5F">
            <w:pPr>
              <w:pStyle w:val="NoSpacing"/>
            </w:pPr>
            <w:r>
              <w:t>ROSEMARY COTTAGE</w:t>
            </w:r>
          </w:p>
          <w:p w14:paraId="1C38D31A" w14:textId="77777777" w:rsidR="00B451A1" w:rsidRDefault="00B451A1" w:rsidP="00140E5F">
            <w:pPr>
              <w:pStyle w:val="NoSpacing"/>
            </w:pPr>
            <w:r>
              <w:t>HORNCASTLE ROAD</w:t>
            </w:r>
          </w:p>
          <w:p w14:paraId="700C674D" w14:textId="77777777" w:rsidR="00B451A1" w:rsidRDefault="00B451A1" w:rsidP="00140E5F">
            <w:pPr>
              <w:pStyle w:val="NoSpacing"/>
            </w:pPr>
            <w:r>
              <w:t>MAREHAM LE FEN</w:t>
            </w:r>
          </w:p>
          <w:p w14:paraId="73D918FB" w14:textId="77777777" w:rsidR="00B451A1" w:rsidRDefault="00B451A1" w:rsidP="00140E5F">
            <w:pPr>
              <w:pStyle w:val="NoSpacing"/>
            </w:pPr>
            <w:r>
              <w:t>BOSTON</w:t>
            </w:r>
          </w:p>
          <w:p w14:paraId="008F78CD" w14:textId="77777777" w:rsidR="00B451A1" w:rsidRDefault="00B451A1" w:rsidP="00140E5F">
            <w:pPr>
              <w:pStyle w:val="NoSpacing"/>
            </w:pPr>
            <w:r>
              <w:t>LINCS</w:t>
            </w:r>
          </w:p>
          <w:p w14:paraId="75F9D7BA" w14:textId="77777777" w:rsidR="00B451A1" w:rsidRDefault="00B451A1" w:rsidP="00140E5F">
            <w:pPr>
              <w:pStyle w:val="NoSpacing"/>
            </w:pPr>
            <w:r>
              <w:t>PE22 7RL</w:t>
            </w:r>
          </w:p>
          <w:p w14:paraId="052270CA" w14:textId="77777777" w:rsidR="00D824AD" w:rsidRDefault="00D824AD" w:rsidP="00140E5F">
            <w:pPr>
              <w:pStyle w:val="NoSpacing"/>
            </w:pPr>
          </w:p>
          <w:p w14:paraId="4D145430" w14:textId="38F19A5B" w:rsidR="00D824AD" w:rsidRPr="00C703E7" w:rsidRDefault="00D824AD" w:rsidP="00140E5F">
            <w:pPr>
              <w:pStyle w:val="NoSpacing"/>
            </w:pPr>
            <w:proofErr w:type="gramStart"/>
            <w:r>
              <w:t>Also</w:t>
            </w:r>
            <w:proofErr w:type="gramEnd"/>
            <w:r>
              <w:t xml:space="preserve"> home address at The Lawns above.</w:t>
            </w:r>
          </w:p>
        </w:tc>
        <w:tc>
          <w:tcPr>
            <w:tcW w:w="4536" w:type="dxa"/>
          </w:tcPr>
          <w:p w14:paraId="1FEE9AAB" w14:textId="48458D50" w:rsidR="007B4906" w:rsidRPr="00C703E7" w:rsidRDefault="00B451A1" w:rsidP="00140E5F">
            <w:pPr>
              <w:pStyle w:val="NoSpacing"/>
            </w:pPr>
            <w:r>
              <w:t>JOINT</w:t>
            </w:r>
          </w:p>
        </w:tc>
      </w:tr>
      <w:tr w:rsidR="007B4906" w:rsidRPr="00C703E7" w14:paraId="2A87838B" w14:textId="77777777" w:rsidTr="003E1FAF">
        <w:tc>
          <w:tcPr>
            <w:tcW w:w="5211" w:type="dxa"/>
          </w:tcPr>
          <w:p w14:paraId="4AB25600" w14:textId="77777777" w:rsidR="007B4906" w:rsidRPr="00C703E7" w:rsidRDefault="004B2AE6" w:rsidP="00140E5F">
            <w:pPr>
              <w:pStyle w:val="NoSpacing"/>
            </w:pPr>
            <w:r w:rsidRPr="00C703E7">
              <w:rPr>
                <w:b/>
              </w:rPr>
              <w:lastRenderedPageBreak/>
              <w:t>Licences</w:t>
            </w:r>
          </w:p>
          <w:p w14:paraId="369A1ECF" w14:textId="77777777" w:rsidR="004B2AE6" w:rsidRPr="00C703E7" w:rsidRDefault="004B2AE6" w:rsidP="00140E5F">
            <w:pPr>
              <w:pStyle w:val="NoSpacing"/>
            </w:pPr>
            <w:r w:rsidRPr="00C703E7">
              <w:t xml:space="preserve">Any licence (alone or jointly with others) to occupy land </w:t>
            </w:r>
            <w:proofErr w:type="gramStart"/>
            <w:r w:rsidRPr="00C703E7">
              <w:t>in the area of</w:t>
            </w:r>
            <w:proofErr w:type="gramEnd"/>
            <w:r w:rsidRPr="00C703E7">
              <w:t xml:space="preserve"> the relevant authority for a month or longer.</w:t>
            </w:r>
          </w:p>
          <w:p w14:paraId="53B467A0" w14:textId="77777777" w:rsidR="00F83C98" w:rsidRPr="00C703E7" w:rsidRDefault="00F83C98" w:rsidP="00140E5F">
            <w:pPr>
              <w:pStyle w:val="NoSpacing"/>
            </w:pPr>
          </w:p>
          <w:p w14:paraId="344330FC" w14:textId="77777777" w:rsidR="00D34BEA" w:rsidRPr="00C703E7" w:rsidRDefault="00D34BEA" w:rsidP="00140E5F">
            <w:pPr>
              <w:pStyle w:val="NoSpacing"/>
            </w:pPr>
          </w:p>
          <w:p w14:paraId="519CB8C0" w14:textId="77777777" w:rsidR="00D34BEA" w:rsidRPr="00C703E7" w:rsidRDefault="00D34BEA" w:rsidP="00140E5F">
            <w:pPr>
              <w:pStyle w:val="NoSpacing"/>
            </w:pPr>
          </w:p>
        </w:tc>
        <w:tc>
          <w:tcPr>
            <w:tcW w:w="5670" w:type="dxa"/>
          </w:tcPr>
          <w:p w14:paraId="04687785" w14:textId="019B42DF" w:rsidR="007B4906" w:rsidRPr="00C703E7" w:rsidRDefault="00B451A1" w:rsidP="00140E5F">
            <w:pPr>
              <w:pStyle w:val="NoSpacing"/>
            </w:pPr>
            <w:r>
              <w:t>NONE</w:t>
            </w:r>
          </w:p>
        </w:tc>
        <w:tc>
          <w:tcPr>
            <w:tcW w:w="4536" w:type="dxa"/>
          </w:tcPr>
          <w:p w14:paraId="36BDCDA8" w14:textId="0DAE6A49" w:rsidR="007B4906" w:rsidRPr="00C703E7" w:rsidRDefault="007B4906" w:rsidP="00140E5F">
            <w:pPr>
              <w:pStyle w:val="NoSpacing"/>
            </w:pPr>
          </w:p>
        </w:tc>
      </w:tr>
      <w:tr w:rsidR="007B4906" w:rsidRPr="00C703E7" w14:paraId="651770D1" w14:textId="77777777" w:rsidTr="003E1FAF">
        <w:tc>
          <w:tcPr>
            <w:tcW w:w="5211" w:type="dxa"/>
          </w:tcPr>
          <w:p w14:paraId="2BCE3959" w14:textId="77777777" w:rsidR="007B4906" w:rsidRPr="00C703E7" w:rsidRDefault="004B2AE6" w:rsidP="00140E5F">
            <w:pPr>
              <w:pStyle w:val="NoSpacing"/>
            </w:pPr>
            <w:r w:rsidRPr="00C703E7">
              <w:rPr>
                <w:b/>
              </w:rPr>
              <w:t>Corporate Tenancies</w:t>
            </w:r>
          </w:p>
          <w:p w14:paraId="217ADA9C" w14:textId="77777777" w:rsidR="004B2AE6" w:rsidRPr="00C703E7" w:rsidRDefault="004B2AE6" w:rsidP="00140E5F">
            <w:pPr>
              <w:pStyle w:val="NoSpacing"/>
            </w:pPr>
            <w:r w:rsidRPr="00C703E7">
              <w:t>Any tenancy where (to your knowledge) –</w:t>
            </w:r>
          </w:p>
          <w:p w14:paraId="01214CE5" w14:textId="77777777" w:rsidR="004B2AE6" w:rsidRPr="00C703E7" w:rsidRDefault="004B2AE6" w:rsidP="004B2AE6">
            <w:pPr>
              <w:pStyle w:val="NoSpacing"/>
              <w:numPr>
                <w:ilvl w:val="0"/>
                <w:numId w:val="2"/>
              </w:numPr>
            </w:pPr>
            <w:r w:rsidRPr="00C703E7">
              <w:t>The landlord is the relevant authority; and</w:t>
            </w:r>
          </w:p>
          <w:p w14:paraId="758FA5D6" w14:textId="77777777" w:rsidR="004B2AE6" w:rsidRPr="00C703E7" w:rsidRDefault="004B2AE6" w:rsidP="004B2AE6">
            <w:pPr>
              <w:pStyle w:val="NoSpacing"/>
              <w:numPr>
                <w:ilvl w:val="0"/>
                <w:numId w:val="2"/>
              </w:numPr>
            </w:pPr>
            <w:r w:rsidRPr="00C703E7">
              <w:t>The tenant is a body in which the relevant person has a beneficial interest.</w:t>
            </w:r>
          </w:p>
          <w:p w14:paraId="40978956" w14:textId="77777777" w:rsidR="00F83C98" w:rsidRPr="00C703E7" w:rsidRDefault="00F83C98" w:rsidP="001D4EE4">
            <w:pPr>
              <w:pStyle w:val="NoSpacing"/>
              <w:ind w:left="360"/>
            </w:pPr>
          </w:p>
          <w:p w14:paraId="22D9E8DF" w14:textId="77777777" w:rsidR="00D34BEA" w:rsidRPr="00C703E7" w:rsidRDefault="00D34BEA" w:rsidP="001D4EE4">
            <w:pPr>
              <w:pStyle w:val="NoSpacing"/>
              <w:ind w:left="360"/>
            </w:pPr>
          </w:p>
        </w:tc>
        <w:tc>
          <w:tcPr>
            <w:tcW w:w="5670" w:type="dxa"/>
          </w:tcPr>
          <w:p w14:paraId="1CC78835" w14:textId="4E76D7F5" w:rsidR="007B4906" w:rsidRPr="00C703E7" w:rsidRDefault="00B451A1" w:rsidP="00140E5F">
            <w:pPr>
              <w:pStyle w:val="NoSpacing"/>
            </w:pPr>
            <w:r>
              <w:t>NONE</w:t>
            </w:r>
          </w:p>
        </w:tc>
        <w:tc>
          <w:tcPr>
            <w:tcW w:w="4536" w:type="dxa"/>
          </w:tcPr>
          <w:p w14:paraId="2DC120E3" w14:textId="773024B8" w:rsidR="007B4906" w:rsidRPr="00C703E7" w:rsidRDefault="007B4906" w:rsidP="00140E5F">
            <w:pPr>
              <w:pStyle w:val="NoSpacing"/>
            </w:pPr>
          </w:p>
        </w:tc>
      </w:tr>
      <w:tr w:rsidR="007B4906" w:rsidRPr="00C703E7" w14:paraId="53ABDDED" w14:textId="77777777" w:rsidTr="003E1FAF">
        <w:tc>
          <w:tcPr>
            <w:tcW w:w="5211" w:type="dxa"/>
          </w:tcPr>
          <w:p w14:paraId="4F4FDF49" w14:textId="77777777" w:rsidR="007B4906" w:rsidRPr="00C703E7" w:rsidRDefault="004B2AE6" w:rsidP="00140E5F">
            <w:pPr>
              <w:pStyle w:val="NoSpacing"/>
            </w:pPr>
            <w:r w:rsidRPr="00C703E7">
              <w:rPr>
                <w:b/>
              </w:rPr>
              <w:t>Securities</w:t>
            </w:r>
          </w:p>
          <w:p w14:paraId="4635D9CC" w14:textId="77777777" w:rsidR="004B2AE6" w:rsidRPr="00C703E7" w:rsidRDefault="004B2AE6" w:rsidP="00140E5F">
            <w:pPr>
              <w:pStyle w:val="NoSpacing"/>
            </w:pPr>
            <w:r w:rsidRPr="00C703E7">
              <w:t>Any beneficial interest in securities of a body where –</w:t>
            </w:r>
          </w:p>
          <w:p w14:paraId="33FC5FF6" w14:textId="53DA53EF" w:rsidR="00F763E0" w:rsidRPr="00C703E7" w:rsidRDefault="004B2AE6" w:rsidP="00F763E0">
            <w:pPr>
              <w:pStyle w:val="NoSpacing"/>
              <w:numPr>
                <w:ilvl w:val="0"/>
                <w:numId w:val="3"/>
              </w:numPr>
            </w:pPr>
            <w:r w:rsidRPr="00C703E7">
              <w:t xml:space="preserve">That body (to your knowledge) has a place of business or land </w:t>
            </w:r>
            <w:proofErr w:type="gramStart"/>
            <w:r w:rsidRPr="00C703E7">
              <w:t>in the area of</w:t>
            </w:r>
            <w:proofErr w:type="gramEnd"/>
            <w:r w:rsidRPr="00C703E7">
              <w:t xml:space="preserve"> the relevant authority; and</w:t>
            </w:r>
            <w:r w:rsidR="000C519F" w:rsidRPr="00C703E7">
              <w:br/>
            </w:r>
          </w:p>
          <w:p w14:paraId="73FA200E" w14:textId="77777777" w:rsidR="004B2AE6" w:rsidRPr="00C703E7" w:rsidRDefault="004B2AE6" w:rsidP="004B2AE6">
            <w:pPr>
              <w:pStyle w:val="NoSpacing"/>
              <w:numPr>
                <w:ilvl w:val="0"/>
                <w:numId w:val="3"/>
              </w:numPr>
            </w:pPr>
            <w:r w:rsidRPr="00C703E7">
              <w:t>Either –</w:t>
            </w:r>
          </w:p>
          <w:p w14:paraId="5DACA20F" w14:textId="77777777" w:rsidR="004B2AE6" w:rsidRPr="00C703E7" w:rsidRDefault="004B2AE6" w:rsidP="004B2AE6">
            <w:pPr>
              <w:pStyle w:val="NoSpacing"/>
              <w:numPr>
                <w:ilvl w:val="0"/>
                <w:numId w:val="4"/>
              </w:numPr>
            </w:pPr>
            <w:r w:rsidRPr="00C703E7">
              <w:t>The total nominal value of the securities exceeds £25,000 or one</w:t>
            </w:r>
            <w:r w:rsidR="00DC77A8" w:rsidRPr="00C703E7">
              <w:t xml:space="preserve"> hundredth of the total issued s</w:t>
            </w:r>
            <w:r w:rsidRPr="00C703E7">
              <w:t>hare capital of that body; or</w:t>
            </w:r>
          </w:p>
          <w:p w14:paraId="08378E64" w14:textId="77777777" w:rsidR="004B2AE6" w:rsidRPr="00C703E7" w:rsidRDefault="004B2AE6" w:rsidP="004B2AE6">
            <w:pPr>
              <w:pStyle w:val="NoSpacing"/>
              <w:numPr>
                <w:ilvl w:val="0"/>
                <w:numId w:val="4"/>
              </w:numPr>
            </w:pPr>
            <w:r w:rsidRPr="00C703E7">
              <w:t>If the share capital of that body is of more than one class, the total nominal value of the shares of any one class in which the relevant person has a beneficial interest exceeds one hundre</w:t>
            </w:r>
            <w:r w:rsidR="00F83C98" w:rsidRPr="00C703E7">
              <w:t>d</w:t>
            </w:r>
            <w:r w:rsidRPr="00C703E7">
              <w:t>th of the total issued share capital of that class</w:t>
            </w:r>
          </w:p>
          <w:p w14:paraId="42D205B9" w14:textId="77777777" w:rsidR="00D34BEA" w:rsidRPr="00C703E7" w:rsidRDefault="00D34BEA" w:rsidP="00D34BEA">
            <w:pPr>
              <w:pStyle w:val="NoSpacing"/>
              <w:ind w:left="1080"/>
            </w:pPr>
          </w:p>
        </w:tc>
        <w:tc>
          <w:tcPr>
            <w:tcW w:w="5670" w:type="dxa"/>
          </w:tcPr>
          <w:p w14:paraId="0E324FBE" w14:textId="19BBF913" w:rsidR="007B4906" w:rsidRPr="00C703E7" w:rsidRDefault="00B451A1" w:rsidP="00140E5F">
            <w:pPr>
              <w:pStyle w:val="NoSpacing"/>
            </w:pPr>
            <w:r>
              <w:t xml:space="preserve">ONLY </w:t>
            </w:r>
            <w:r w:rsidR="00D824AD">
              <w:t xml:space="preserve">THE </w:t>
            </w:r>
            <w:r>
              <w:t>BTL ABOVE</w:t>
            </w:r>
          </w:p>
        </w:tc>
        <w:tc>
          <w:tcPr>
            <w:tcW w:w="4536" w:type="dxa"/>
          </w:tcPr>
          <w:p w14:paraId="3B29F514" w14:textId="0CFD9B83" w:rsidR="007B4906" w:rsidRPr="00C703E7" w:rsidRDefault="007B4906" w:rsidP="00140E5F">
            <w:pPr>
              <w:pStyle w:val="NoSpacing"/>
            </w:pPr>
          </w:p>
        </w:tc>
      </w:tr>
    </w:tbl>
    <w:p w14:paraId="036DA8E4" w14:textId="0EBE595C" w:rsidR="007B4906" w:rsidRDefault="000C519F" w:rsidP="00140E5F">
      <w:pPr>
        <w:pStyle w:val="NoSpacing"/>
      </w:pPr>
      <w:r w:rsidRPr="00C703E7">
        <w:lastRenderedPageBreak/>
        <w:br/>
      </w:r>
      <w:r w:rsidR="00415F31">
        <w:t>Interests to be declared for transparency</w:t>
      </w:r>
    </w:p>
    <w:p w14:paraId="62EF46C7" w14:textId="77777777" w:rsidR="00415F31" w:rsidRDefault="00415F31" w:rsidP="00140E5F">
      <w:pPr>
        <w:pStyle w:val="NoSpacing"/>
      </w:pPr>
    </w:p>
    <w:tbl>
      <w:tblPr>
        <w:tblStyle w:val="TableGrid"/>
        <w:tblW w:w="15163" w:type="dxa"/>
        <w:tblLook w:val="04A0" w:firstRow="1" w:lastRow="0" w:firstColumn="1" w:lastColumn="0" w:noHBand="0" w:noVBand="1"/>
      </w:tblPr>
      <w:tblGrid>
        <w:gridCol w:w="2802"/>
        <w:gridCol w:w="2240"/>
        <w:gridCol w:w="5042"/>
        <w:gridCol w:w="5042"/>
        <w:gridCol w:w="37"/>
      </w:tblGrid>
      <w:tr w:rsidR="00BD6056" w14:paraId="1DF341D3" w14:textId="77777777" w:rsidTr="00B30A9F">
        <w:trPr>
          <w:gridAfter w:val="1"/>
          <w:wAfter w:w="37" w:type="dxa"/>
        </w:trPr>
        <w:tc>
          <w:tcPr>
            <w:tcW w:w="5042" w:type="dxa"/>
            <w:gridSpan w:val="2"/>
            <w:shd w:val="clear" w:color="auto" w:fill="BFBFBF" w:themeFill="background1" w:themeFillShade="BF"/>
          </w:tcPr>
          <w:p w14:paraId="36B6863B" w14:textId="0B769165" w:rsidR="00BD6056" w:rsidRPr="00144CA3" w:rsidRDefault="00BD6056" w:rsidP="00BD6056">
            <w:pPr>
              <w:pStyle w:val="NoSpacing"/>
              <w:rPr>
                <w:b/>
                <w:bCs/>
              </w:rPr>
            </w:pPr>
            <w:r w:rsidRPr="00C703E7">
              <w:rPr>
                <w:b/>
              </w:rPr>
              <w:t>Subject and Prescribed Description</w:t>
            </w:r>
          </w:p>
        </w:tc>
        <w:tc>
          <w:tcPr>
            <w:tcW w:w="5042" w:type="dxa"/>
            <w:shd w:val="clear" w:color="auto" w:fill="BFBFBF" w:themeFill="background1" w:themeFillShade="BF"/>
          </w:tcPr>
          <w:p w14:paraId="13486831" w14:textId="5EB4766E" w:rsidR="00BD6056" w:rsidRDefault="00BD6056" w:rsidP="00BD6056">
            <w:pPr>
              <w:pStyle w:val="NoSpacing"/>
            </w:pPr>
            <w:r w:rsidRPr="00C703E7">
              <w:rPr>
                <w:b/>
              </w:rPr>
              <w:t>Member’s Interest</w:t>
            </w:r>
          </w:p>
        </w:tc>
        <w:tc>
          <w:tcPr>
            <w:tcW w:w="5042" w:type="dxa"/>
            <w:shd w:val="clear" w:color="auto" w:fill="BFBFBF" w:themeFill="background1" w:themeFillShade="BF"/>
          </w:tcPr>
          <w:p w14:paraId="5BD1E2B6" w14:textId="4C303BC8" w:rsidR="00BD6056" w:rsidRDefault="00BD6056" w:rsidP="00BD6056">
            <w:pPr>
              <w:pStyle w:val="NoSpacing"/>
            </w:pPr>
            <w:r w:rsidRPr="00C703E7">
              <w:rPr>
                <w:b/>
              </w:rPr>
              <w:t>Wife/husband/civil partner’s interests</w:t>
            </w:r>
          </w:p>
        </w:tc>
      </w:tr>
      <w:tr w:rsidR="00BD6056" w14:paraId="587F3AA8" w14:textId="77777777" w:rsidTr="00BD6056">
        <w:trPr>
          <w:gridAfter w:val="1"/>
          <w:wAfter w:w="37" w:type="dxa"/>
        </w:trPr>
        <w:tc>
          <w:tcPr>
            <w:tcW w:w="5042" w:type="dxa"/>
            <w:gridSpan w:val="2"/>
          </w:tcPr>
          <w:p w14:paraId="3F35F8B4" w14:textId="1BA27EEF" w:rsidR="00BD6056" w:rsidRPr="00144CA3" w:rsidRDefault="00BD6056" w:rsidP="00BD6056">
            <w:pPr>
              <w:pStyle w:val="NoSpacing"/>
              <w:rPr>
                <w:b/>
                <w:bCs/>
              </w:rPr>
            </w:pPr>
            <w:r w:rsidRPr="00144CA3">
              <w:rPr>
                <w:b/>
                <w:bCs/>
              </w:rPr>
              <w:t>Outside Bodies</w:t>
            </w:r>
          </w:p>
          <w:p w14:paraId="5BA3355E" w14:textId="6390A13C" w:rsidR="00BD6056" w:rsidRDefault="00BD6056" w:rsidP="00BD6056">
            <w:pPr>
              <w:pStyle w:val="NoSpacing"/>
              <w:tabs>
                <w:tab w:val="left" w:pos="4104"/>
              </w:tabs>
            </w:pPr>
            <w:r>
              <w:tab/>
            </w:r>
          </w:p>
          <w:p w14:paraId="7061E414" w14:textId="6F8F44F9" w:rsidR="00BD6056" w:rsidRDefault="00BD6056" w:rsidP="00BD6056">
            <w:pPr>
              <w:pStyle w:val="NoSpacing"/>
            </w:pPr>
            <w:proofErr w:type="spellStart"/>
            <w:r w:rsidRPr="00714FBA">
              <w:t>Any body</w:t>
            </w:r>
            <w:proofErr w:type="spellEnd"/>
            <w:r w:rsidRPr="00714FBA">
              <w:t xml:space="preserve"> of which you are a governing member or in a position of general control or management and to which you are appointed or nominated by the </w:t>
            </w:r>
            <w:r>
              <w:t>Authority and, where applicable, your nominating Authority.</w:t>
            </w:r>
          </w:p>
          <w:p w14:paraId="0826B0CF" w14:textId="77777777" w:rsidR="00BD6056" w:rsidRDefault="00BD6056" w:rsidP="00BD6056">
            <w:pPr>
              <w:pStyle w:val="NoSpacing"/>
            </w:pPr>
          </w:p>
          <w:p w14:paraId="5B4DA69D" w14:textId="77777777" w:rsidR="00BD6056" w:rsidRDefault="00BD6056" w:rsidP="00BD6056">
            <w:pPr>
              <w:pStyle w:val="NoSpacing"/>
            </w:pPr>
          </w:p>
          <w:p w14:paraId="3F214B65" w14:textId="77777777" w:rsidR="00BD6056" w:rsidRDefault="00BD6056" w:rsidP="00BD6056">
            <w:pPr>
              <w:pStyle w:val="NoSpacing"/>
            </w:pPr>
          </w:p>
          <w:p w14:paraId="369B3D8D" w14:textId="77777777" w:rsidR="00BD6056" w:rsidRDefault="00BD6056" w:rsidP="00BD6056">
            <w:pPr>
              <w:pStyle w:val="NoSpacing"/>
            </w:pPr>
          </w:p>
          <w:p w14:paraId="35B334FC" w14:textId="77777777" w:rsidR="00BD6056" w:rsidRDefault="00BD6056" w:rsidP="00BD6056">
            <w:pPr>
              <w:pStyle w:val="NoSpacing"/>
            </w:pPr>
          </w:p>
          <w:p w14:paraId="43857D65" w14:textId="77777777" w:rsidR="00BD6056" w:rsidRDefault="00BD6056" w:rsidP="00BD6056">
            <w:pPr>
              <w:pStyle w:val="NoSpacing"/>
            </w:pPr>
          </w:p>
          <w:p w14:paraId="6FA3A5E3" w14:textId="77777777" w:rsidR="00BD6056" w:rsidRDefault="00BD6056" w:rsidP="00BD6056">
            <w:pPr>
              <w:pStyle w:val="NoSpacing"/>
            </w:pPr>
          </w:p>
          <w:p w14:paraId="0635147F" w14:textId="77777777" w:rsidR="00BD6056" w:rsidRDefault="00BD6056" w:rsidP="00BD6056">
            <w:pPr>
              <w:pStyle w:val="NoSpacing"/>
            </w:pPr>
          </w:p>
          <w:p w14:paraId="277374FC" w14:textId="77777777" w:rsidR="00BD6056" w:rsidRDefault="00BD6056" w:rsidP="00BD6056">
            <w:pPr>
              <w:pStyle w:val="NoSpacing"/>
            </w:pPr>
          </w:p>
          <w:p w14:paraId="4E8B8B94" w14:textId="74AD80E0" w:rsidR="00BD6056" w:rsidRPr="00714FBA" w:rsidRDefault="00BD6056" w:rsidP="00BD6056">
            <w:pPr>
              <w:pStyle w:val="NoSpacing"/>
            </w:pPr>
          </w:p>
        </w:tc>
        <w:tc>
          <w:tcPr>
            <w:tcW w:w="5042" w:type="dxa"/>
          </w:tcPr>
          <w:p w14:paraId="5A769391" w14:textId="05C849D9" w:rsidR="00BD6056" w:rsidRDefault="00B451A1" w:rsidP="00BD6056">
            <w:pPr>
              <w:pStyle w:val="NoSpacing"/>
            </w:pPr>
            <w:r>
              <w:t>NONE</w:t>
            </w:r>
          </w:p>
        </w:tc>
        <w:tc>
          <w:tcPr>
            <w:tcW w:w="5042" w:type="dxa"/>
          </w:tcPr>
          <w:p w14:paraId="1208039C" w14:textId="77777777" w:rsidR="00BD6056" w:rsidRDefault="00BD6056" w:rsidP="00BD6056">
            <w:pPr>
              <w:pStyle w:val="NoSpacing"/>
            </w:pPr>
          </w:p>
        </w:tc>
      </w:tr>
      <w:tr w:rsidR="00BD6056" w14:paraId="6E50F81A" w14:textId="77777777" w:rsidTr="00BD6056">
        <w:trPr>
          <w:gridAfter w:val="1"/>
          <w:wAfter w:w="37" w:type="dxa"/>
        </w:trPr>
        <w:tc>
          <w:tcPr>
            <w:tcW w:w="5042" w:type="dxa"/>
            <w:gridSpan w:val="2"/>
          </w:tcPr>
          <w:p w14:paraId="508A9490" w14:textId="05F70D53" w:rsidR="00BD6056" w:rsidRDefault="00BD6056" w:rsidP="00BD6056">
            <w:pPr>
              <w:pStyle w:val="NoSpacing"/>
              <w:rPr>
                <w:b/>
                <w:bCs/>
              </w:rPr>
            </w:pPr>
            <w:r>
              <w:rPr>
                <w:b/>
                <w:bCs/>
              </w:rPr>
              <w:t>Other Bodies</w:t>
            </w:r>
          </w:p>
          <w:p w14:paraId="096865F3" w14:textId="77777777" w:rsidR="00BD6056" w:rsidRDefault="00BD6056" w:rsidP="00BD6056">
            <w:pPr>
              <w:pStyle w:val="NoSpacing"/>
              <w:rPr>
                <w:b/>
                <w:bCs/>
              </w:rPr>
            </w:pPr>
          </w:p>
          <w:p w14:paraId="3F4F5382" w14:textId="6F7227A9" w:rsidR="00BD6056" w:rsidRPr="005A16F3" w:rsidRDefault="00BD6056" w:rsidP="00BD6056">
            <w:pPr>
              <w:pStyle w:val="NoSpacing"/>
            </w:pPr>
            <w:r w:rsidRPr="005A16F3">
              <w:t xml:space="preserve">Any body </w:t>
            </w:r>
          </w:p>
          <w:p w14:paraId="6CF0804F" w14:textId="77777777" w:rsidR="00BD6056" w:rsidRDefault="00BD6056" w:rsidP="00BD6056">
            <w:pPr>
              <w:pStyle w:val="NoSpacing"/>
            </w:pPr>
            <w:r w:rsidRPr="005A16F3">
              <w:t xml:space="preserve">(a) exercising functions of a public nature </w:t>
            </w:r>
          </w:p>
          <w:p w14:paraId="761DBCC8" w14:textId="1CC5D7B2" w:rsidR="00BD6056" w:rsidRPr="005A16F3" w:rsidRDefault="00BD6056" w:rsidP="00BD6056">
            <w:pPr>
              <w:pStyle w:val="NoSpacing"/>
            </w:pPr>
            <w:r w:rsidRPr="005A16F3">
              <w:t xml:space="preserve">(b) directed to charitable purposes or </w:t>
            </w:r>
          </w:p>
          <w:p w14:paraId="36655AAC" w14:textId="77777777" w:rsidR="00BD6056" w:rsidRDefault="00BD6056" w:rsidP="00BD6056">
            <w:pPr>
              <w:pStyle w:val="NoSpacing"/>
            </w:pPr>
            <w:r w:rsidRPr="005A16F3">
              <w:t>(c) one of whose principal purposes includes the influence of public opinion or policy (including any political party or trade union) of which you are a governing member or in a position of general control or management and that interest is not a Disclosable Pecuniary Interest which should be listed above.</w:t>
            </w:r>
          </w:p>
          <w:p w14:paraId="7D6E7C7C" w14:textId="77777777" w:rsidR="00BD6056" w:rsidRDefault="00BD6056" w:rsidP="00BD6056">
            <w:pPr>
              <w:pStyle w:val="NoSpacing"/>
            </w:pPr>
          </w:p>
          <w:p w14:paraId="23FA27B5" w14:textId="614383A2" w:rsidR="00BD6056" w:rsidRDefault="00BD6056" w:rsidP="00BD6056">
            <w:pPr>
              <w:pStyle w:val="NoSpacing"/>
            </w:pPr>
          </w:p>
        </w:tc>
        <w:tc>
          <w:tcPr>
            <w:tcW w:w="5042" w:type="dxa"/>
          </w:tcPr>
          <w:p w14:paraId="4ED21B14" w14:textId="32EFE57B" w:rsidR="00BD6056" w:rsidRDefault="00E36C4B" w:rsidP="00BD6056">
            <w:pPr>
              <w:pStyle w:val="NoSpacing"/>
            </w:pPr>
            <w:r>
              <w:t>LINCOLNSHIRE COUNTY COUNCIL</w:t>
            </w:r>
          </w:p>
        </w:tc>
        <w:tc>
          <w:tcPr>
            <w:tcW w:w="5042" w:type="dxa"/>
          </w:tcPr>
          <w:p w14:paraId="6D659D50" w14:textId="77777777" w:rsidR="00BD6056" w:rsidRDefault="00BD6056" w:rsidP="00BD6056">
            <w:pPr>
              <w:pStyle w:val="NoSpacing"/>
            </w:pPr>
          </w:p>
        </w:tc>
      </w:tr>
      <w:tr w:rsidR="00BD6056" w14:paraId="249FD1C5" w14:textId="77777777" w:rsidTr="00BD6056">
        <w:trPr>
          <w:gridAfter w:val="1"/>
          <w:wAfter w:w="37" w:type="dxa"/>
        </w:trPr>
        <w:tc>
          <w:tcPr>
            <w:tcW w:w="5042" w:type="dxa"/>
            <w:gridSpan w:val="2"/>
          </w:tcPr>
          <w:p w14:paraId="613D89FF" w14:textId="26595A1B" w:rsidR="00BD6056" w:rsidRDefault="00BD6056" w:rsidP="00BD6056">
            <w:pPr>
              <w:pStyle w:val="NoSpacing"/>
              <w:rPr>
                <w:b/>
                <w:bCs/>
              </w:rPr>
            </w:pPr>
            <w:r>
              <w:rPr>
                <w:b/>
                <w:bCs/>
              </w:rPr>
              <w:t>Membership</w:t>
            </w:r>
          </w:p>
          <w:p w14:paraId="10928EB6" w14:textId="77777777" w:rsidR="00BD6056" w:rsidRDefault="00BD6056" w:rsidP="00BD6056">
            <w:pPr>
              <w:pStyle w:val="NoSpacing"/>
              <w:rPr>
                <w:b/>
                <w:bCs/>
              </w:rPr>
            </w:pPr>
          </w:p>
          <w:p w14:paraId="27B61CF5" w14:textId="77777777" w:rsidR="00BD6056" w:rsidRDefault="00BD6056" w:rsidP="00BD6056">
            <w:pPr>
              <w:pStyle w:val="NoSpacing"/>
            </w:pPr>
            <w:r w:rsidRPr="0082007D">
              <w:t>Any trade union of which you are a member and/or membership of any pressure groups, the Freemasons or other influential bodies of which you are a member.</w:t>
            </w:r>
          </w:p>
          <w:p w14:paraId="3560B85D" w14:textId="77777777" w:rsidR="00BD6056" w:rsidRDefault="00BD6056" w:rsidP="00BD6056">
            <w:pPr>
              <w:pStyle w:val="NoSpacing"/>
            </w:pPr>
          </w:p>
          <w:p w14:paraId="032E4EF4" w14:textId="77777777" w:rsidR="00BD6056" w:rsidRDefault="00BD6056" w:rsidP="00BD6056">
            <w:pPr>
              <w:pStyle w:val="NoSpacing"/>
            </w:pPr>
          </w:p>
          <w:p w14:paraId="334AE8F8" w14:textId="10E3DC99" w:rsidR="00BD6056" w:rsidRPr="0082007D" w:rsidRDefault="00BD6056" w:rsidP="00BD6056">
            <w:pPr>
              <w:pStyle w:val="NoSpacing"/>
            </w:pPr>
          </w:p>
        </w:tc>
        <w:tc>
          <w:tcPr>
            <w:tcW w:w="5042" w:type="dxa"/>
          </w:tcPr>
          <w:p w14:paraId="5BD83EBE" w14:textId="61DF3ACA" w:rsidR="00BD6056" w:rsidRDefault="00B451A1" w:rsidP="00BD6056">
            <w:pPr>
              <w:pStyle w:val="NoSpacing"/>
            </w:pPr>
            <w:r>
              <w:t>ONLY STANDARD MEMEMBERSHIP OF REFORM UK</w:t>
            </w:r>
          </w:p>
        </w:tc>
        <w:tc>
          <w:tcPr>
            <w:tcW w:w="5042" w:type="dxa"/>
          </w:tcPr>
          <w:p w14:paraId="11EBF843" w14:textId="77777777" w:rsidR="00BD6056" w:rsidRDefault="00BD6056" w:rsidP="00BD6056">
            <w:pPr>
              <w:pStyle w:val="NoSpacing"/>
            </w:pPr>
          </w:p>
        </w:tc>
      </w:tr>
      <w:tr w:rsidR="00BD6056" w:rsidRPr="00C703E7" w14:paraId="0D5A0862" w14:textId="77777777" w:rsidTr="00BD6056">
        <w:tc>
          <w:tcPr>
            <w:tcW w:w="2802" w:type="dxa"/>
          </w:tcPr>
          <w:p w14:paraId="4BE4BE05" w14:textId="77777777" w:rsidR="00BD6056" w:rsidRDefault="00BD6056" w:rsidP="00BD6056">
            <w:pPr>
              <w:pStyle w:val="NoSpacing"/>
              <w:spacing w:line="480" w:lineRule="auto"/>
            </w:pPr>
          </w:p>
          <w:p w14:paraId="6B629077" w14:textId="700D5E3A" w:rsidR="00BD6056" w:rsidRPr="00C703E7" w:rsidRDefault="00BD6056" w:rsidP="00BD6056">
            <w:pPr>
              <w:pStyle w:val="NoSpacing"/>
              <w:spacing w:line="480" w:lineRule="auto"/>
            </w:pPr>
            <w:r w:rsidRPr="00C703E7">
              <w:t>Full Name:</w:t>
            </w:r>
          </w:p>
        </w:tc>
        <w:tc>
          <w:tcPr>
            <w:tcW w:w="12361" w:type="dxa"/>
            <w:gridSpan w:val="4"/>
          </w:tcPr>
          <w:p w14:paraId="63A7F0BB" w14:textId="77777777" w:rsidR="00BD6056" w:rsidRPr="00C703E7" w:rsidRDefault="00BD6056" w:rsidP="00BD6056">
            <w:pPr>
              <w:pStyle w:val="NoSpacing"/>
              <w:spacing w:line="480" w:lineRule="auto"/>
            </w:pPr>
          </w:p>
          <w:p w14:paraId="3F4D238F" w14:textId="4D415E01" w:rsidR="00BD6056" w:rsidRPr="00C703E7" w:rsidRDefault="00B451A1" w:rsidP="00BD6056">
            <w:pPr>
              <w:pStyle w:val="NoSpacing"/>
              <w:spacing w:line="480" w:lineRule="auto"/>
            </w:pPr>
            <w:r>
              <w:t>Philip Roberts</w:t>
            </w:r>
          </w:p>
        </w:tc>
      </w:tr>
      <w:tr w:rsidR="00BD6056" w:rsidRPr="00C703E7" w14:paraId="06A31F81" w14:textId="77777777" w:rsidTr="00BD6056">
        <w:tc>
          <w:tcPr>
            <w:tcW w:w="2802" w:type="dxa"/>
          </w:tcPr>
          <w:p w14:paraId="219737D3" w14:textId="77777777" w:rsidR="00BD6056" w:rsidRPr="00C703E7" w:rsidRDefault="00BD6056" w:rsidP="00BD6056">
            <w:pPr>
              <w:pStyle w:val="NoSpacing"/>
              <w:spacing w:line="480" w:lineRule="auto"/>
            </w:pPr>
          </w:p>
          <w:p w14:paraId="52004C80" w14:textId="77777777" w:rsidR="00BD6056" w:rsidRPr="00C703E7" w:rsidRDefault="00BD6056" w:rsidP="00BD6056">
            <w:pPr>
              <w:pStyle w:val="NoSpacing"/>
              <w:spacing w:line="480" w:lineRule="auto"/>
            </w:pPr>
            <w:r w:rsidRPr="00C703E7">
              <w:t>Member’s Signature:</w:t>
            </w:r>
          </w:p>
        </w:tc>
        <w:tc>
          <w:tcPr>
            <w:tcW w:w="12361" w:type="dxa"/>
            <w:gridSpan w:val="4"/>
          </w:tcPr>
          <w:p w14:paraId="7083AD7A" w14:textId="1A3A87C3" w:rsidR="00BD6056" w:rsidRPr="00C703E7" w:rsidRDefault="00B451A1" w:rsidP="00BD6056">
            <w:pPr>
              <w:pStyle w:val="NoSpacing"/>
              <w:spacing w:line="480" w:lineRule="auto"/>
            </w:pPr>
            <w:r>
              <w:rPr>
                <w:noProof/>
                <w:sz w:val="20"/>
              </w:rPr>
              <w:drawing>
                <wp:inline distT="0" distB="0" distL="0" distR="0" wp14:anchorId="1C829909" wp14:editId="286FB0A9">
                  <wp:extent cx="1182727" cy="615749"/>
                  <wp:effectExtent l="0" t="0" r="0" b="0"/>
                  <wp:docPr id="1990898136" name="Picture 1" descr="The image depicts a minimalist abstract drawing featuring intersecting curv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898136" name="Picture 1" descr="The image depicts a minimalist abstract drawing featuring intersecting curved lines.&#10;&#10;AI-generated content may be incorrect."/>
                          <pic:cNvPicPr/>
                        </pic:nvPicPr>
                        <pic:blipFill>
                          <a:blip r:embed="rId9"/>
                          <a:stretch>
                            <a:fillRect/>
                          </a:stretch>
                        </pic:blipFill>
                        <pic:spPr>
                          <a:xfrm>
                            <a:off x="0" y="0"/>
                            <a:ext cx="1182727" cy="615749"/>
                          </a:xfrm>
                          <a:prstGeom prst="rect">
                            <a:avLst/>
                          </a:prstGeom>
                        </pic:spPr>
                      </pic:pic>
                    </a:graphicData>
                  </a:graphic>
                </wp:inline>
              </w:drawing>
            </w:r>
          </w:p>
        </w:tc>
      </w:tr>
      <w:tr w:rsidR="00BD6056" w:rsidRPr="00C703E7" w14:paraId="79F31DBD" w14:textId="77777777" w:rsidTr="00BD6056">
        <w:tc>
          <w:tcPr>
            <w:tcW w:w="2802" w:type="dxa"/>
          </w:tcPr>
          <w:p w14:paraId="3AFC46D8" w14:textId="554598BC" w:rsidR="00BD6056" w:rsidRPr="00C703E7" w:rsidRDefault="00BD6056" w:rsidP="00BD6056">
            <w:pPr>
              <w:pStyle w:val="NoSpacing"/>
              <w:spacing w:line="480" w:lineRule="auto"/>
            </w:pPr>
            <w:r w:rsidRPr="00C703E7">
              <w:br/>
              <w:t>Date:</w:t>
            </w:r>
          </w:p>
        </w:tc>
        <w:tc>
          <w:tcPr>
            <w:tcW w:w="12361" w:type="dxa"/>
            <w:gridSpan w:val="4"/>
          </w:tcPr>
          <w:p w14:paraId="59B52B1A" w14:textId="3C42AAE9" w:rsidR="00BD6056" w:rsidRPr="00C703E7" w:rsidRDefault="00B451A1" w:rsidP="00BD6056">
            <w:pPr>
              <w:pStyle w:val="NoSpacing"/>
              <w:spacing w:line="480" w:lineRule="auto"/>
            </w:pPr>
            <w:r>
              <w:t>01/04/2026</w:t>
            </w:r>
          </w:p>
          <w:p w14:paraId="7B36A209" w14:textId="1F7E8348" w:rsidR="00BD6056" w:rsidRPr="00C703E7" w:rsidRDefault="00BD6056" w:rsidP="00BD6056">
            <w:pPr>
              <w:pStyle w:val="NoSpacing"/>
              <w:spacing w:line="480" w:lineRule="auto"/>
            </w:pPr>
          </w:p>
        </w:tc>
      </w:tr>
    </w:tbl>
    <w:p w14:paraId="7EC8E034" w14:textId="77777777" w:rsidR="00F83C98" w:rsidRPr="00C703E7" w:rsidRDefault="00F83C98" w:rsidP="00140E5F">
      <w:pPr>
        <w:pStyle w:val="NoSpacing"/>
      </w:pPr>
    </w:p>
    <w:p w14:paraId="02B53400" w14:textId="77777777" w:rsidR="00F83C98" w:rsidRPr="00C703E7" w:rsidRDefault="00F83C98" w:rsidP="00140E5F">
      <w:pPr>
        <w:pStyle w:val="NoSpacing"/>
      </w:pPr>
      <w:r w:rsidRPr="00C703E7">
        <w:t>Notes:</w:t>
      </w:r>
    </w:p>
    <w:p w14:paraId="7C98A483" w14:textId="77777777" w:rsidR="00F83C98" w:rsidRPr="00C703E7" w:rsidRDefault="00F83C98" w:rsidP="00140E5F">
      <w:pPr>
        <w:pStyle w:val="NoSpacing"/>
      </w:pPr>
    </w:p>
    <w:p w14:paraId="06EC1E7F" w14:textId="6C3EB601" w:rsidR="00F83C98" w:rsidRPr="00C703E7" w:rsidRDefault="00F83C98" w:rsidP="00F83C98">
      <w:pPr>
        <w:pStyle w:val="NoSpacing"/>
        <w:numPr>
          <w:ilvl w:val="0"/>
          <w:numId w:val="5"/>
        </w:numPr>
      </w:pPr>
      <w:r w:rsidRPr="00C703E7">
        <w:t xml:space="preserve">This form must be returned within 28 days of the adoption of the Code of Conduct or within 28 days of your election or appointment to office.  You must register your Disclosable Pecuniary Interests in the Register maintained under Sections 30(3) and 235(2) of the Localism Act 2011 and provide written notification of details to the </w:t>
      </w:r>
      <w:r w:rsidR="008A2344">
        <w:t>Authority</w:t>
      </w:r>
      <w:r w:rsidRPr="00C703E7">
        <w:t>’s Monitoring Officer.</w:t>
      </w:r>
    </w:p>
    <w:p w14:paraId="2B5A9DB8" w14:textId="77777777" w:rsidR="00F83C98" w:rsidRPr="00C703E7" w:rsidRDefault="00F83C98" w:rsidP="00F83C98">
      <w:pPr>
        <w:pStyle w:val="NoSpacing"/>
        <w:ind w:left="720"/>
      </w:pPr>
    </w:p>
    <w:p w14:paraId="0823D7D5" w14:textId="354F4BC4" w:rsidR="00F83C98" w:rsidRPr="00C703E7" w:rsidRDefault="00F83C98" w:rsidP="00F83C98">
      <w:pPr>
        <w:pStyle w:val="NoSpacing"/>
        <w:numPr>
          <w:ilvl w:val="0"/>
          <w:numId w:val="5"/>
        </w:numPr>
      </w:pPr>
      <w:r w:rsidRPr="00C703E7">
        <w:t xml:space="preserve">You must within 28 days of becoming aware of any change to the interests specified above provide written notification to the Monitoring Officer of that change. </w:t>
      </w:r>
    </w:p>
    <w:p w14:paraId="62903FE8" w14:textId="77777777" w:rsidR="00D34BEA" w:rsidRPr="00C703E7" w:rsidRDefault="00D34BEA" w:rsidP="00D34BEA">
      <w:pPr>
        <w:pStyle w:val="NoSpacing"/>
        <w:ind w:left="720"/>
      </w:pPr>
    </w:p>
    <w:p w14:paraId="77962E6D" w14:textId="57DAA8EE" w:rsidR="00D34BEA" w:rsidRPr="00C703E7" w:rsidRDefault="00D34BEA" w:rsidP="00D34BEA">
      <w:pPr>
        <w:pStyle w:val="NoSpacing"/>
        <w:numPr>
          <w:ilvl w:val="0"/>
          <w:numId w:val="5"/>
        </w:numPr>
      </w:pPr>
      <w:r w:rsidRPr="00C703E7">
        <w:t xml:space="preserve">Under the </w:t>
      </w:r>
      <w:r w:rsidR="003503A6">
        <w:t>Authority</w:t>
      </w:r>
      <w:r w:rsidRPr="00C703E7">
        <w:t xml:space="preserve">’s Code of Conduct, where </w:t>
      </w:r>
      <w:r w:rsidR="00DE22B1">
        <w:t>M</w:t>
      </w:r>
      <w:r w:rsidRPr="00C703E7">
        <w:t xml:space="preserve">embers are offered gifts and hospitality and their value is £50 or over for a single gift/hospitality or £100 or over for all gifts/hospitality from a single source in any year, they are required within 28 days of receiving the offer to register this on the </w:t>
      </w:r>
      <w:r w:rsidR="0093270D">
        <w:t>Member</w:t>
      </w:r>
      <w:r w:rsidRPr="00C703E7">
        <w:t xml:space="preserve"> Gifts and Hospitality Form maintained by Democratic Services – detailing the date, source and value of the gift/hospitality and whether or not such was accepted. Any such registrations will be published on the </w:t>
      </w:r>
      <w:r w:rsidR="0093270D">
        <w:t>Authority</w:t>
      </w:r>
      <w:r w:rsidRPr="00C703E7">
        <w:t>’s website</w:t>
      </w:r>
      <w:r w:rsidR="0093270D">
        <w:t>.</w:t>
      </w:r>
    </w:p>
    <w:sectPr w:rsidR="00D34BEA" w:rsidRPr="00C703E7" w:rsidSect="00D34BEA">
      <w:pgSz w:w="16838" w:h="11906" w:orient="landscape"/>
      <w:pgMar w:top="709" w:right="851"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72A0F"/>
    <w:multiLevelType w:val="hybridMultilevel"/>
    <w:tmpl w:val="E9785C7C"/>
    <w:lvl w:ilvl="0" w:tplc="CB3424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5F12F4"/>
    <w:multiLevelType w:val="hybridMultilevel"/>
    <w:tmpl w:val="EB221344"/>
    <w:lvl w:ilvl="0" w:tplc="40BCE132">
      <w:numFmt w:val="bullet"/>
      <w:lvlText w:val=""/>
      <w:lvlJc w:val="left"/>
      <w:pPr>
        <w:ind w:left="463" w:hanging="360"/>
      </w:pPr>
      <w:rPr>
        <w:rFonts w:ascii="Symbol" w:eastAsia="Symbol" w:hAnsi="Symbol" w:cs="Symbol" w:hint="default"/>
        <w:w w:val="100"/>
        <w:sz w:val="24"/>
        <w:szCs w:val="24"/>
      </w:rPr>
    </w:lvl>
    <w:lvl w:ilvl="1" w:tplc="FB5EE156">
      <w:numFmt w:val="bullet"/>
      <w:lvlText w:val="•"/>
      <w:lvlJc w:val="left"/>
      <w:pPr>
        <w:ind w:left="980" w:hanging="360"/>
      </w:pPr>
      <w:rPr>
        <w:rFonts w:hint="default"/>
      </w:rPr>
    </w:lvl>
    <w:lvl w:ilvl="2" w:tplc="418CFD92">
      <w:numFmt w:val="bullet"/>
      <w:lvlText w:val="•"/>
      <w:lvlJc w:val="left"/>
      <w:pPr>
        <w:ind w:left="1500" w:hanging="360"/>
      </w:pPr>
      <w:rPr>
        <w:rFonts w:hint="default"/>
      </w:rPr>
    </w:lvl>
    <w:lvl w:ilvl="3" w:tplc="9488ACC4">
      <w:numFmt w:val="bullet"/>
      <w:lvlText w:val="•"/>
      <w:lvlJc w:val="left"/>
      <w:pPr>
        <w:ind w:left="2020" w:hanging="360"/>
      </w:pPr>
      <w:rPr>
        <w:rFonts w:hint="default"/>
      </w:rPr>
    </w:lvl>
    <w:lvl w:ilvl="4" w:tplc="52EED576">
      <w:numFmt w:val="bullet"/>
      <w:lvlText w:val="•"/>
      <w:lvlJc w:val="left"/>
      <w:pPr>
        <w:ind w:left="2540" w:hanging="360"/>
      </w:pPr>
      <w:rPr>
        <w:rFonts w:hint="default"/>
      </w:rPr>
    </w:lvl>
    <w:lvl w:ilvl="5" w:tplc="B24C8F52">
      <w:numFmt w:val="bullet"/>
      <w:lvlText w:val="•"/>
      <w:lvlJc w:val="left"/>
      <w:pPr>
        <w:ind w:left="3061" w:hanging="360"/>
      </w:pPr>
      <w:rPr>
        <w:rFonts w:hint="default"/>
      </w:rPr>
    </w:lvl>
    <w:lvl w:ilvl="6" w:tplc="CA06EF0C">
      <w:numFmt w:val="bullet"/>
      <w:lvlText w:val="•"/>
      <w:lvlJc w:val="left"/>
      <w:pPr>
        <w:ind w:left="3581" w:hanging="360"/>
      </w:pPr>
      <w:rPr>
        <w:rFonts w:hint="default"/>
      </w:rPr>
    </w:lvl>
    <w:lvl w:ilvl="7" w:tplc="55FCFD90">
      <w:numFmt w:val="bullet"/>
      <w:lvlText w:val="•"/>
      <w:lvlJc w:val="left"/>
      <w:pPr>
        <w:ind w:left="4101" w:hanging="360"/>
      </w:pPr>
      <w:rPr>
        <w:rFonts w:hint="default"/>
      </w:rPr>
    </w:lvl>
    <w:lvl w:ilvl="8" w:tplc="419A08E4">
      <w:numFmt w:val="bullet"/>
      <w:lvlText w:val="•"/>
      <w:lvlJc w:val="left"/>
      <w:pPr>
        <w:ind w:left="4621" w:hanging="360"/>
      </w:pPr>
      <w:rPr>
        <w:rFonts w:hint="default"/>
      </w:rPr>
    </w:lvl>
  </w:abstractNum>
  <w:abstractNum w:abstractNumId="2" w15:restartNumberingAfterBreak="0">
    <w:nsid w:val="4AA31389"/>
    <w:multiLevelType w:val="hybridMultilevel"/>
    <w:tmpl w:val="EEF85CC0"/>
    <w:lvl w:ilvl="0" w:tplc="D5444C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341547"/>
    <w:multiLevelType w:val="hybridMultilevel"/>
    <w:tmpl w:val="D70EE52A"/>
    <w:lvl w:ilvl="0" w:tplc="42CC18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1D411A"/>
    <w:multiLevelType w:val="hybridMultilevel"/>
    <w:tmpl w:val="7B9216C6"/>
    <w:lvl w:ilvl="0" w:tplc="68A2A9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B63176"/>
    <w:multiLevelType w:val="hybridMultilevel"/>
    <w:tmpl w:val="35F08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D34400"/>
    <w:multiLevelType w:val="hybridMultilevel"/>
    <w:tmpl w:val="7EE0B3D8"/>
    <w:lvl w:ilvl="0" w:tplc="28A23A42">
      <w:numFmt w:val="bullet"/>
      <w:lvlText w:val=""/>
      <w:lvlJc w:val="left"/>
      <w:pPr>
        <w:ind w:left="463" w:hanging="360"/>
      </w:pPr>
      <w:rPr>
        <w:rFonts w:ascii="Symbol" w:eastAsia="Symbol" w:hAnsi="Symbol" w:cs="Symbol" w:hint="default"/>
        <w:w w:val="100"/>
        <w:sz w:val="24"/>
        <w:szCs w:val="24"/>
      </w:rPr>
    </w:lvl>
    <w:lvl w:ilvl="1" w:tplc="7C80C158">
      <w:numFmt w:val="bullet"/>
      <w:lvlText w:val="•"/>
      <w:lvlJc w:val="left"/>
      <w:pPr>
        <w:ind w:left="980" w:hanging="360"/>
      </w:pPr>
      <w:rPr>
        <w:rFonts w:hint="default"/>
      </w:rPr>
    </w:lvl>
    <w:lvl w:ilvl="2" w:tplc="BE9298DC">
      <w:numFmt w:val="bullet"/>
      <w:lvlText w:val="•"/>
      <w:lvlJc w:val="left"/>
      <w:pPr>
        <w:ind w:left="1500" w:hanging="360"/>
      </w:pPr>
      <w:rPr>
        <w:rFonts w:hint="default"/>
      </w:rPr>
    </w:lvl>
    <w:lvl w:ilvl="3" w:tplc="A16E620C">
      <w:numFmt w:val="bullet"/>
      <w:lvlText w:val="•"/>
      <w:lvlJc w:val="left"/>
      <w:pPr>
        <w:ind w:left="2020" w:hanging="360"/>
      </w:pPr>
      <w:rPr>
        <w:rFonts w:hint="default"/>
      </w:rPr>
    </w:lvl>
    <w:lvl w:ilvl="4" w:tplc="DF649638">
      <w:numFmt w:val="bullet"/>
      <w:lvlText w:val="•"/>
      <w:lvlJc w:val="left"/>
      <w:pPr>
        <w:ind w:left="2540" w:hanging="360"/>
      </w:pPr>
      <w:rPr>
        <w:rFonts w:hint="default"/>
      </w:rPr>
    </w:lvl>
    <w:lvl w:ilvl="5" w:tplc="8856F3A6">
      <w:numFmt w:val="bullet"/>
      <w:lvlText w:val="•"/>
      <w:lvlJc w:val="left"/>
      <w:pPr>
        <w:ind w:left="3061" w:hanging="360"/>
      </w:pPr>
      <w:rPr>
        <w:rFonts w:hint="default"/>
      </w:rPr>
    </w:lvl>
    <w:lvl w:ilvl="6" w:tplc="D71C06A8">
      <w:numFmt w:val="bullet"/>
      <w:lvlText w:val="•"/>
      <w:lvlJc w:val="left"/>
      <w:pPr>
        <w:ind w:left="3581" w:hanging="360"/>
      </w:pPr>
      <w:rPr>
        <w:rFonts w:hint="default"/>
      </w:rPr>
    </w:lvl>
    <w:lvl w:ilvl="7" w:tplc="99000E10">
      <w:numFmt w:val="bullet"/>
      <w:lvlText w:val="•"/>
      <w:lvlJc w:val="left"/>
      <w:pPr>
        <w:ind w:left="4101" w:hanging="360"/>
      </w:pPr>
      <w:rPr>
        <w:rFonts w:hint="default"/>
      </w:rPr>
    </w:lvl>
    <w:lvl w:ilvl="8" w:tplc="00E0CAF8">
      <w:numFmt w:val="bullet"/>
      <w:lvlText w:val="•"/>
      <w:lvlJc w:val="left"/>
      <w:pPr>
        <w:ind w:left="4621" w:hanging="360"/>
      </w:pPr>
      <w:rPr>
        <w:rFonts w:hint="default"/>
      </w:rPr>
    </w:lvl>
  </w:abstractNum>
  <w:num w:numId="1" w16cid:durableId="455879731">
    <w:abstractNumId w:val="3"/>
  </w:num>
  <w:num w:numId="2" w16cid:durableId="52657655">
    <w:abstractNumId w:val="0"/>
  </w:num>
  <w:num w:numId="3" w16cid:durableId="613101385">
    <w:abstractNumId w:val="2"/>
  </w:num>
  <w:num w:numId="4" w16cid:durableId="798187169">
    <w:abstractNumId w:val="4"/>
  </w:num>
  <w:num w:numId="5" w16cid:durableId="1018626799">
    <w:abstractNumId w:val="5"/>
  </w:num>
  <w:num w:numId="6" w16cid:durableId="1914505044">
    <w:abstractNumId w:val="1"/>
  </w:num>
  <w:num w:numId="7" w16cid:durableId="301932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5F"/>
    <w:rsid w:val="000760D1"/>
    <w:rsid w:val="000C3B22"/>
    <w:rsid w:val="000C519F"/>
    <w:rsid w:val="00105921"/>
    <w:rsid w:val="00140E5F"/>
    <w:rsid w:val="00144CA3"/>
    <w:rsid w:val="0018528C"/>
    <w:rsid w:val="001D4EE4"/>
    <w:rsid w:val="002809BE"/>
    <w:rsid w:val="002844B5"/>
    <w:rsid w:val="002979A7"/>
    <w:rsid w:val="002A33F5"/>
    <w:rsid w:val="002A54E9"/>
    <w:rsid w:val="002C79CA"/>
    <w:rsid w:val="002D5D4E"/>
    <w:rsid w:val="002F16F2"/>
    <w:rsid w:val="002F6AB7"/>
    <w:rsid w:val="0031236E"/>
    <w:rsid w:val="00344BCF"/>
    <w:rsid w:val="003503A6"/>
    <w:rsid w:val="00362EA0"/>
    <w:rsid w:val="0038027D"/>
    <w:rsid w:val="003937B6"/>
    <w:rsid w:val="003D777F"/>
    <w:rsid w:val="003E1FAF"/>
    <w:rsid w:val="003E734F"/>
    <w:rsid w:val="003F06E8"/>
    <w:rsid w:val="00415F31"/>
    <w:rsid w:val="00416D22"/>
    <w:rsid w:val="004561AD"/>
    <w:rsid w:val="004765E7"/>
    <w:rsid w:val="00486B46"/>
    <w:rsid w:val="004B202D"/>
    <w:rsid w:val="004B2AE6"/>
    <w:rsid w:val="004C6935"/>
    <w:rsid w:val="00504B12"/>
    <w:rsid w:val="00542B61"/>
    <w:rsid w:val="00573B30"/>
    <w:rsid w:val="00585D67"/>
    <w:rsid w:val="005A16F3"/>
    <w:rsid w:val="00613025"/>
    <w:rsid w:val="00614CF2"/>
    <w:rsid w:val="00714FBA"/>
    <w:rsid w:val="00743B74"/>
    <w:rsid w:val="007B4906"/>
    <w:rsid w:val="0082007D"/>
    <w:rsid w:val="00852348"/>
    <w:rsid w:val="008651D3"/>
    <w:rsid w:val="00871E49"/>
    <w:rsid w:val="008963D2"/>
    <w:rsid w:val="008A2344"/>
    <w:rsid w:val="008E2D71"/>
    <w:rsid w:val="008E5FBC"/>
    <w:rsid w:val="0093270D"/>
    <w:rsid w:val="00955F33"/>
    <w:rsid w:val="00962185"/>
    <w:rsid w:val="00A300EB"/>
    <w:rsid w:val="00A85CBF"/>
    <w:rsid w:val="00A9315A"/>
    <w:rsid w:val="00A94516"/>
    <w:rsid w:val="00AB0C15"/>
    <w:rsid w:val="00AC046C"/>
    <w:rsid w:val="00AC2C68"/>
    <w:rsid w:val="00B30A9F"/>
    <w:rsid w:val="00B418DC"/>
    <w:rsid w:val="00B451A1"/>
    <w:rsid w:val="00B719B3"/>
    <w:rsid w:val="00BC5962"/>
    <w:rsid w:val="00BD6056"/>
    <w:rsid w:val="00C4216A"/>
    <w:rsid w:val="00C44662"/>
    <w:rsid w:val="00C703E7"/>
    <w:rsid w:val="00C83A45"/>
    <w:rsid w:val="00D34BEA"/>
    <w:rsid w:val="00D367D2"/>
    <w:rsid w:val="00D8189B"/>
    <w:rsid w:val="00D824AD"/>
    <w:rsid w:val="00DC094D"/>
    <w:rsid w:val="00DC77A8"/>
    <w:rsid w:val="00DD35D4"/>
    <w:rsid w:val="00DD72B3"/>
    <w:rsid w:val="00DE22B1"/>
    <w:rsid w:val="00E213A2"/>
    <w:rsid w:val="00E214BB"/>
    <w:rsid w:val="00E27999"/>
    <w:rsid w:val="00E36C4B"/>
    <w:rsid w:val="00EC4A5A"/>
    <w:rsid w:val="00F763E0"/>
    <w:rsid w:val="00F80EE4"/>
    <w:rsid w:val="00F83C98"/>
    <w:rsid w:val="00FC6D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56588C"/>
  <w15:docId w15:val="{987749C3-CC19-47C8-BA55-7B0C4682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3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0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0E5F"/>
    <w:pPr>
      <w:spacing w:after="0" w:line="240" w:lineRule="auto"/>
    </w:pPr>
  </w:style>
  <w:style w:type="paragraph" w:styleId="BalloonText">
    <w:name w:val="Balloon Text"/>
    <w:basedOn w:val="Normal"/>
    <w:link w:val="BalloonTextChar"/>
    <w:uiPriority w:val="99"/>
    <w:semiHidden/>
    <w:unhideWhenUsed/>
    <w:rsid w:val="00140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E5F"/>
    <w:rPr>
      <w:rFonts w:ascii="Tahoma" w:hAnsi="Tahoma" w:cs="Tahoma"/>
      <w:sz w:val="16"/>
      <w:szCs w:val="16"/>
    </w:rPr>
  </w:style>
  <w:style w:type="paragraph" w:styleId="ListParagraph">
    <w:name w:val="List Paragraph"/>
    <w:basedOn w:val="Normal"/>
    <w:uiPriority w:val="34"/>
    <w:qFormat/>
    <w:rsid w:val="00F83C98"/>
    <w:pPr>
      <w:ind w:left="720"/>
      <w:contextualSpacing/>
    </w:pPr>
  </w:style>
  <w:style w:type="character" w:styleId="Hyperlink">
    <w:name w:val="Hyperlink"/>
    <w:basedOn w:val="DefaultParagraphFont"/>
    <w:uiPriority w:val="99"/>
    <w:unhideWhenUsed/>
    <w:rsid w:val="00504B12"/>
    <w:rPr>
      <w:color w:val="0000FF" w:themeColor="hyperlink"/>
      <w:u w:val="single"/>
    </w:rPr>
  </w:style>
  <w:style w:type="character" w:styleId="UnresolvedMention">
    <w:name w:val="Unresolved Mention"/>
    <w:basedOn w:val="DefaultParagraphFont"/>
    <w:uiPriority w:val="99"/>
    <w:semiHidden/>
    <w:unhideWhenUsed/>
    <w:rsid w:val="00504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172218">
      <w:bodyDiv w:val="1"/>
      <w:marLeft w:val="0"/>
      <w:marRight w:val="0"/>
      <w:marTop w:val="0"/>
      <w:marBottom w:val="0"/>
      <w:divBdr>
        <w:top w:val="none" w:sz="0" w:space="0" w:color="auto"/>
        <w:left w:val="none" w:sz="0" w:space="0" w:color="auto"/>
        <w:bottom w:val="none" w:sz="0" w:space="0" w:color="auto"/>
        <w:right w:val="none" w:sz="0" w:space="0" w:color="auto"/>
      </w:divBdr>
    </w:div>
    <w:div w:id="202442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FE0557C700F343BB104678E90E6A97" ma:contentTypeVersion="19" ma:contentTypeDescription="Create a new document." ma:contentTypeScope="" ma:versionID="e81bdf9c401fcd2fb2b390506719566e">
  <xsd:schema xmlns:xsd="http://www.w3.org/2001/XMLSchema" xmlns:xs="http://www.w3.org/2001/XMLSchema" xmlns:p="http://schemas.microsoft.com/office/2006/metadata/properties" xmlns:ns2="3cbdd64f-e8b8-401c-b70e-24f81fe04490" xmlns:ns3="8dc9effd-76e4-4e94-b9b6-2836c4bb60de" targetNamespace="http://schemas.microsoft.com/office/2006/metadata/properties" ma:root="true" ma:fieldsID="6ded02e1b8371146d75fe9b3f0196259" ns2:_="" ns3:_="">
    <xsd:import namespace="3cbdd64f-e8b8-401c-b70e-24f81fe04490"/>
    <xsd:import namespace="8dc9effd-76e4-4e94-b9b6-2836c4bb60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element ref="ns2: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dd64f-e8b8-401c-b70e-24f81fe04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Reference" ma:index="24" nillable="true" ma:displayName="Reference" ma:format="Dropdown" ma:internalName="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c9effd-76e4-4e94-b9b6-2836c4bb60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c36ccfd-e2ae-40bf-b2e5-090a22ffe6e0}" ma:internalName="TaxCatchAll" ma:showField="CatchAllData" ma:web="8dc9effd-76e4-4e94-b9b6-2836c4bb6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dc9effd-76e4-4e94-b9b6-2836c4bb60de" xsi:nil="true"/>
    <lcf76f155ced4ddcb4097134ff3c332f xmlns="3cbdd64f-e8b8-401c-b70e-24f81fe04490">
      <Terms xmlns="http://schemas.microsoft.com/office/infopath/2007/PartnerControls"/>
    </lcf76f155ced4ddcb4097134ff3c332f>
    <Reference xmlns="3cbdd64f-e8b8-401c-b70e-24f81fe044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3767D-7892-43A0-A318-8BAF89D9F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dd64f-e8b8-401c-b70e-24f81fe04490"/>
    <ds:schemaRef ds:uri="8dc9effd-76e4-4e94-b9b6-2836c4bb6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D3C5B-1924-457D-8D87-19D4B9C39322}">
  <ds:schemaRefs>
    <ds:schemaRef ds:uri="http://schemas.microsoft.com/office/2006/metadata/properties"/>
    <ds:schemaRef ds:uri="http://schemas.microsoft.com/office/infopath/2007/PartnerControls"/>
    <ds:schemaRef ds:uri="8dc9effd-76e4-4e94-b9b6-2836c4bb60de"/>
    <ds:schemaRef ds:uri="3cbdd64f-e8b8-401c-b70e-24f81fe04490"/>
  </ds:schemaRefs>
</ds:datastoreItem>
</file>

<file path=customXml/itemProps3.xml><?xml version="1.0" encoding="utf-8"?>
<ds:datastoreItem xmlns:ds="http://schemas.openxmlformats.org/officeDocument/2006/customXml" ds:itemID="{9930D878-5997-4E45-8318-B22DDB87A0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764</Words>
  <Characters>4514</Characters>
  <Application>Microsoft Office Word</Application>
  <DocSecurity>4</DocSecurity>
  <Lines>214</Lines>
  <Paragraphs>175</Paragraphs>
  <ScaleCrop>false</ScaleCrop>
  <HeadingPairs>
    <vt:vector size="2" baseType="variant">
      <vt:variant>
        <vt:lpstr>Title</vt:lpstr>
      </vt:variant>
      <vt:variant>
        <vt:i4>1</vt:i4>
      </vt:variant>
    </vt:vector>
  </HeadingPairs>
  <TitlesOfParts>
    <vt:vector size="1" baseType="lpstr">
      <vt:lpstr/>
    </vt:vector>
  </TitlesOfParts>
  <Company>Boston Borough Council</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Bushl</dc:creator>
  <cp:lastModifiedBy>Catherine Whitehead (GreaterLincolnshire-CCA)</cp:lastModifiedBy>
  <cp:revision>2</cp:revision>
  <cp:lastPrinted>2019-09-16T13:14:00Z</cp:lastPrinted>
  <dcterms:created xsi:type="dcterms:W3CDTF">2026-04-02T08:32:00Z</dcterms:created>
  <dcterms:modified xsi:type="dcterms:W3CDTF">2026-04-02T08:32:00Z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0x01010013FE0557C700F343BB104678E90E6A97</vt:lpwstr>
  </property>
  <property fmtid="{D5CDD505-2E9C-101B-9397-08002B2CF9AE}" pid="3" name="MediaServiceImageTags">
    <vt:lpwstr/>
  </property>
  <property fmtid="{D5CDD505-2E9C-101B-9397-08002B2CF9AE}" pid="4" name="docLang">
    <vt:lpwstr>en</vt:lpwstr>
  </property>
</Properties>
</file>